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C80E" w14:textId="72AF821F" w:rsidR="0091675E" w:rsidRPr="00A506AA" w:rsidRDefault="00A506AA" w:rsidP="00A506AA">
      <w:pPr>
        <w:pStyle w:val="Brezrazmikov"/>
        <w:spacing w:line="276" w:lineRule="auto"/>
        <w:rPr>
          <w:rFonts w:ascii="Arial" w:hAnsi="Arial" w:cs="Arial"/>
          <w:b/>
          <w:bCs/>
          <w:sz w:val="24"/>
          <w:szCs w:val="24"/>
          <w:lang w:eastAsia="sl-SI"/>
        </w:rPr>
      </w:pPr>
      <w:r w:rsidRPr="00A506AA">
        <w:rPr>
          <w:rFonts w:ascii="Arial" w:hAnsi="Arial" w:cs="Arial"/>
          <w:b/>
          <w:bCs/>
          <w:sz w:val="24"/>
          <w:szCs w:val="24"/>
          <w:lang w:eastAsia="sl-SI"/>
        </w:rPr>
        <w:t>ZDRAVA ŠOLA</w:t>
      </w:r>
    </w:p>
    <w:p w14:paraId="15E87EC1" w14:textId="02C05BD2" w:rsidR="000753C7" w:rsidRPr="00A506AA" w:rsidRDefault="000753C7" w:rsidP="00A506AA">
      <w:pPr>
        <w:shd w:val="clear" w:color="auto" w:fill="FFFFFF"/>
        <w:spacing w:after="0" w:line="276" w:lineRule="auto"/>
        <w:textAlignment w:val="baseline"/>
        <w:outlineLvl w:val="1"/>
        <w:rPr>
          <w:rFonts w:ascii="Arial" w:eastAsia="Times New Roman" w:hAnsi="Arial" w:cs="Arial"/>
          <w:color w:val="141414"/>
          <w:sz w:val="24"/>
          <w:szCs w:val="24"/>
          <w:lang w:eastAsia="sl-SI"/>
        </w:rPr>
      </w:pPr>
    </w:p>
    <w:p w14:paraId="13537866" w14:textId="2D6E50E4" w:rsidR="0091675E" w:rsidRDefault="00217D99" w:rsidP="00A506AA">
      <w:pPr>
        <w:spacing w:after="0" w:line="276" w:lineRule="auto"/>
        <w:textAlignment w:val="baseline"/>
        <w:rPr>
          <w:rFonts w:ascii="Arial" w:eastAsia="Times New Roman" w:hAnsi="Arial" w:cs="Arial"/>
          <w:color w:val="141414"/>
          <w:sz w:val="24"/>
          <w:szCs w:val="24"/>
          <w:lang w:eastAsia="sl-SI"/>
        </w:rPr>
      </w:pPr>
      <w:r>
        <w:rPr>
          <w:noProof/>
        </w:rPr>
        <w:drawing>
          <wp:anchor distT="0" distB="0" distL="114300" distR="114300" simplePos="0" relativeHeight="251658240" behindDoc="1" locked="0" layoutInCell="1" allowOverlap="1" wp14:anchorId="0DF783BC" wp14:editId="296C4B7B">
            <wp:simplePos x="0" y="0"/>
            <wp:positionH relativeFrom="column">
              <wp:posOffset>4557395</wp:posOffset>
            </wp:positionH>
            <wp:positionV relativeFrom="paragraph">
              <wp:posOffset>10160</wp:posOffset>
            </wp:positionV>
            <wp:extent cx="1024255" cy="1057275"/>
            <wp:effectExtent l="0" t="0" r="4445" b="9525"/>
            <wp:wrapTight wrapText="bothSides">
              <wp:wrapPolygon edited="0">
                <wp:start x="0" y="0"/>
                <wp:lineTo x="0" y="21405"/>
                <wp:lineTo x="21292" y="21405"/>
                <wp:lineTo x="21292" y="0"/>
                <wp:lineTo x="0" y="0"/>
              </wp:wrapPolygon>
            </wp:wrapTight>
            <wp:docPr id="1" name="Slika 1" descr="Zdrava šola | OŠ TONETA ČUFARJA JES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ava šola | OŠ TONETA ČUFARJA JESEN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75E" w:rsidRPr="00A506AA">
        <w:rPr>
          <w:rFonts w:ascii="Arial" w:eastAsia="Times New Roman" w:hAnsi="Arial" w:cs="Arial"/>
          <w:color w:val="141414"/>
          <w:sz w:val="24"/>
          <w:szCs w:val="24"/>
          <w:lang w:eastAsia="sl-SI"/>
        </w:rPr>
        <w:t>Evropska mreža zdravih šol (</w:t>
      </w:r>
      <w:proofErr w:type="spellStart"/>
      <w:r w:rsidR="0091675E" w:rsidRPr="00A506AA">
        <w:rPr>
          <w:rFonts w:ascii="Arial" w:eastAsia="Times New Roman" w:hAnsi="Arial" w:cs="Arial"/>
          <w:color w:val="141414"/>
          <w:sz w:val="24"/>
          <w:szCs w:val="24"/>
          <w:lang w:eastAsia="sl-SI"/>
        </w:rPr>
        <w:t>The</w:t>
      </w:r>
      <w:proofErr w:type="spellEnd"/>
      <w:r w:rsidR="0091675E" w:rsidRPr="00A506AA">
        <w:rPr>
          <w:rFonts w:ascii="Arial" w:eastAsia="Times New Roman" w:hAnsi="Arial" w:cs="Arial"/>
          <w:color w:val="141414"/>
          <w:sz w:val="24"/>
          <w:szCs w:val="24"/>
          <w:lang w:eastAsia="sl-SI"/>
        </w:rPr>
        <w:t xml:space="preserve"> </w:t>
      </w:r>
      <w:proofErr w:type="spellStart"/>
      <w:r w:rsidR="0091675E" w:rsidRPr="00A506AA">
        <w:rPr>
          <w:rFonts w:ascii="Arial" w:eastAsia="Times New Roman" w:hAnsi="Arial" w:cs="Arial"/>
          <w:color w:val="141414"/>
          <w:sz w:val="24"/>
          <w:szCs w:val="24"/>
          <w:lang w:eastAsia="sl-SI"/>
        </w:rPr>
        <w:t>European</w:t>
      </w:r>
      <w:proofErr w:type="spellEnd"/>
      <w:r w:rsidR="0091675E" w:rsidRPr="00A506AA">
        <w:rPr>
          <w:rFonts w:ascii="Arial" w:eastAsia="Times New Roman" w:hAnsi="Arial" w:cs="Arial"/>
          <w:color w:val="141414"/>
          <w:sz w:val="24"/>
          <w:szCs w:val="24"/>
          <w:lang w:eastAsia="sl-SI"/>
        </w:rPr>
        <w:t xml:space="preserve"> </w:t>
      </w:r>
      <w:proofErr w:type="spellStart"/>
      <w:r w:rsidR="0091675E" w:rsidRPr="00A506AA">
        <w:rPr>
          <w:rFonts w:ascii="Arial" w:eastAsia="Times New Roman" w:hAnsi="Arial" w:cs="Arial"/>
          <w:color w:val="141414"/>
          <w:sz w:val="24"/>
          <w:szCs w:val="24"/>
          <w:lang w:eastAsia="sl-SI"/>
        </w:rPr>
        <w:t>Network</w:t>
      </w:r>
      <w:proofErr w:type="spellEnd"/>
      <w:r w:rsidR="0091675E" w:rsidRPr="00A506AA">
        <w:rPr>
          <w:rFonts w:ascii="Arial" w:eastAsia="Times New Roman" w:hAnsi="Arial" w:cs="Arial"/>
          <w:color w:val="141414"/>
          <w:sz w:val="24"/>
          <w:szCs w:val="24"/>
          <w:lang w:eastAsia="sl-SI"/>
        </w:rPr>
        <w:t xml:space="preserve"> </w:t>
      </w:r>
      <w:proofErr w:type="spellStart"/>
      <w:r w:rsidR="0091675E" w:rsidRPr="00A506AA">
        <w:rPr>
          <w:rFonts w:ascii="Arial" w:eastAsia="Times New Roman" w:hAnsi="Arial" w:cs="Arial"/>
          <w:color w:val="141414"/>
          <w:sz w:val="24"/>
          <w:szCs w:val="24"/>
          <w:lang w:eastAsia="sl-SI"/>
        </w:rPr>
        <w:t>of</w:t>
      </w:r>
      <w:proofErr w:type="spellEnd"/>
      <w:r w:rsidR="0091675E" w:rsidRPr="00A506AA">
        <w:rPr>
          <w:rFonts w:ascii="Arial" w:eastAsia="Times New Roman" w:hAnsi="Arial" w:cs="Arial"/>
          <w:color w:val="141414"/>
          <w:sz w:val="24"/>
          <w:szCs w:val="24"/>
          <w:lang w:eastAsia="sl-SI"/>
        </w:rPr>
        <w:t xml:space="preserve">  </w:t>
      </w:r>
      <w:proofErr w:type="spellStart"/>
      <w:r w:rsidR="0091675E" w:rsidRPr="00A506AA">
        <w:rPr>
          <w:rFonts w:ascii="Arial" w:eastAsia="Times New Roman" w:hAnsi="Arial" w:cs="Arial"/>
          <w:color w:val="141414"/>
          <w:sz w:val="24"/>
          <w:szCs w:val="24"/>
          <w:lang w:eastAsia="sl-SI"/>
        </w:rPr>
        <w:t>Health</w:t>
      </w:r>
      <w:proofErr w:type="spellEnd"/>
      <w:r w:rsidR="0091675E" w:rsidRPr="00A506AA">
        <w:rPr>
          <w:rFonts w:ascii="Arial" w:eastAsia="Times New Roman" w:hAnsi="Arial" w:cs="Arial"/>
          <w:color w:val="141414"/>
          <w:sz w:val="24"/>
          <w:szCs w:val="24"/>
          <w:lang w:eastAsia="sl-SI"/>
        </w:rPr>
        <w:t xml:space="preserve"> </w:t>
      </w:r>
      <w:proofErr w:type="spellStart"/>
      <w:r w:rsidR="0091675E" w:rsidRPr="00A506AA">
        <w:rPr>
          <w:rFonts w:ascii="Arial" w:eastAsia="Times New Roman" w:hAnsi="Arial" w:cs="Arial"/>
          <w:color w:val="141414"/>
          <w:sz w:val="24"/>
          <w:szCs w:val="24"/>
          <w:lang w:eastAsia="sl-SI"/>
        </w:rPr>
        <w:t>Promoting</w:t>
      </w:r>
      <w:proofErr w:type="spellEnd"/>
      <w:r w:rsidR="0091675E" w:rsidRPr="00A506AA">
        <w:rPr>
          <w:rFonts w:ascii="Arial" w:eastAsia="Times New Roman" w:hAnsi="Arial" w:cs="Arial"/>
          <w:color w:val="141414"/>
          <w:sz w:val="24"/>
          <w:szCs w:val="24"/>
          <w:lang w:eastAsia="sl-SI"/>
        </w:rPr>
        <w:t xml:space="preserve"> </w:t>
      </w:r>
      <w:proofErr w:type="spellStart"/>
      <w:r w:rsidR="0091675E" w:rsidRPr="00A506AA">
        <w:rPr>
          <w:rFonts w:ascii="Arial" w:eastAsia="Times New Roman" w:hAnsi="Arial" w:cs="Arial"/>
          <w:color w:val="141414"/>
          <w:sz w:val="24"/>
          <w:szCs w:val="24"/>
          <w:lang w:eastAsia="sl-SI"/>
        </w:rPr>
        <w:t>Schools</w:t>
      </w:r>
      <w:proofErr w:type="spellEnd"/>
      <w:r w:rsidR="0091675E" w:rsidRPr="00A506AA">
        <w:rPr>
          <w:rFonts w:ascii="Arial" w:eastAsia="Times New Roman" w:hAnsi="Arial" w:cs="Arial"/>
          <w:color w:val="141414"/>
          <w:sz w:val="24"/>
          <w:szCs w:val="24"/>
          <w:lang w:eastAsia="sl-SI"/>
        </w:rPr>
        <w:t>) je nastala kot strateški projekt pod okriljem Svetovne zdravstvene organizacije (Urad za Evropo), Sveta Evrope in Evropske komisije.</w:t>
      </w:r>
      <w:r w:rsidR="0091675E" w:rsidRPr="00A506AA">
        <w:rPr>
          <w:rFonts w:ascii="Arial" w:eastAsia="Times New Roman" w:hAnsi="Arial" w:cs="Arial"/>
          <w:color w:val="141414"/>
          <w:sz w:val="24"/>
          <w:szCs w:val="24"/>
          <w:lang w:eastAsia="sl-SI"/>
        </w:rPr>
        <w:br/>
        <w:t>Slovenija se je z 12 pilotskimi šo</w:t>
      </w:r>
      <w:r w:rsidR="000753C7" w:rsidRPr="00A506AA">
        <w:rPr>
          <w:rFonts w:ascii="Arial" w:eastAsia="Times New Roman" w:hAnsi="Arial" w:cs="Arial"/>
          <w:color w:val="141414"/>
          <w:sz w:val="24"/>
          <w:szCs w:val="24"/>
          <w:lang w:eastAsia="sl-SI"/>
        </w:rPr>
        <w:t>lami</w:t>
      </w:r>
      <w:r w:rsidR="0091675E" w:rsidRPr="00A506AA">
        <w:rPr>
          <w:rFonts w:ascii="Arial" w:eastAsia="Times New Roman" w:hAnsi="Arial" w:cs="Arial"/>
          <w:color w:val="141414"/>
          <w:sz w:val="24"/>
          <w:szCs w:val="24"/>
          <w:lang w:eastAsia="sl-SI"/>
        </w:rPr>
        <w:t xml:space="preserve"> priključila Evropski mreži zdravih šol leta 1993. Projekt sta podpirali Ministrstvo za zdravje in Ministrstvo za šolstvo, znanost in šport, Inštitut za varovanje zdravja RS pa je bil naš nacionalni podporni center.</w:t>
      </w:r>
      <w:r w:rsidR="0091675E" w:rsidRPr="00A506AA">
        <w:rPr>
          <w:rFonts w:ascii="Arial" w:eastAsia="Times New Roman" w:hAnsi="Arial" w:cs="Arial"/>
          <w:color w:val="141414"/>
          <w:sz w:val="24"/>
          <w:szCs w:val="24"/>
          <w:lang w:eastAsia="sl-SI"/>
        </w:rPr>
        <w:br/>
        <w:t>Z vključitvijo v projekt smo se zavezali, da  bomo upoštevali 12 kriterijev, ki so bili oblikovani v Evropski mreži zdravih šol:</w:t>
      </w:r>
    </w:p>
    <w:p w14:paraId="0DB3AE83" w14:textId="77777777" w:rsidR="00A506AA" w:rsidRPr="00A506AA" w:rsidRDefault="00A506AA" w:rsidP="00A506AA">
      <w:pPr>
        <w:spacing w:after="0" w:line="276" w:lineRule="auto"/>
        <w:textAlignment w:val="baseline"/>
        <w:rPr>
          <w:rFonts w:ascii="Arial" w:eastAsia="Times New Roman" w:hAnsi="Arial" w:cs="Arial"/>
          <w:color w:val="141414"/>
          <w:sz w:val="24"/>
          <w:szCs w:val="24"/>
          <w:lang w:eastAsia="sl-SI"/>
        </w:rPr>
      </w:pPr>
    </w:p>
    <w:p w14:paraId="043EA312"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Aktivno bomo podpirali pozitivno samopodobo vseh učencev s tem, da bomo pokazali, da lahko prav vsak prispeva k življenju v šoli.</w:t>
      </w:r>
    </w:p>
    <w:p w14:paraId="72029DFC"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Skrbeli bomo za vsestranski razvoj dobrih medsebojnih odnosov med učitelji in učenci, učitelji med seboj ter med učenci.</w:t>
      </w:r>
    </w:p>
    <w:p w14:paraId="6973D271"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Potrudili se bomo, da bodo socialni cilji šole postali jasni učiteljem, učencem in staršem.</w:t>
      </w:r>
    </w:p>
    <w:p w14:paraId="1B5D29AC"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Vse učence bomo spodbujali k različnim dejavnostim tako, da bomo oblikovali raznovrstne pobude.</w:t>
      </w:r>
    </w:p>
    <w:p w14:paraId="60145F2F"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Izkoristili bomo vsako možnost za izboljšanje šolskega okolja.</w:t>
      </w:r>
    </w:p>
    <w:p w14:paraId="089474A8"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Skrbeli bomo za razvoj dobrih povezav med šolo, domom in skupnostjo.</w:t>
      </w:r>
    </w:p>
    <w:p w14:paraId="424BF7B2"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Skrbeli bomo za razvoj povezav med osnovno in srednjo šolo zaradi  priprave skladnega učnega načrta zdravstvene vzgoje.</w:t>
      </w:r>
    </w:p>
    <w:p w14:paraId="776A3703"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Aktivno bomo podprli zdravje in blaginjo svojih učiteljev.</w:t>
      </w:r>
    </w:p>
    <w:p w14:paraId="40CD55A4" w14:textId="77777777" w:rsidR="0091675E" w:rsidRPr="00A506AA" w:rsidRDefault="0091675E"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Upoštevali bomo dejstvo, da so učitelji in šolsko osebje vzgled za zdravo obnašanje.</w:t>
      </w:r>
    </w:p>
    <w:p w14:paraId="205B4F9E" w14:textId="11464F5C" w:rsidR="0091675E" w:rsidRPr="00A506AA" w:rsidRDefault="00A506AA"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Pr>
          <w:rFonts w:ascii="Arial" w:eastAsia="Times New Roman" w:hAnsi="Arial" w:cs="Arial"/>
          <w:color w:val="141414"/>
          <w:sz w:val="24"/>
          <w:szCs w:val="24"/>
          <w:lang w:eastAsia="sl-SI"/>
        </w:rPr>
        <w:t xml:space="preserve"> </w:t>
      </w:r>
      <w:r w:rsidR="0091675E" w:rsidRPr="00A506AA">
        <w:rPr>
          <w:rFonts w:ascii="Arial" w:eastAsia="Times New Roman" w:hAnsi="Arial" w:cs="Arial"/>
          <w:color w:val="141414"/>
          <w:sz w:val="24"/>
          <w:szCs w:val="24"/>
          <w:lang w:eastAsia="sl-SI"/>
        </w:rPr>
        <w:t>Upoštevali bomo komplementarno vlogo, ki jo ima šolska prehrana pri učnem načrtu zdravstvene vzgoje.</w:t>
      </w:r>
    </w:p>
    <w:p w14:paraId="6A0A2E79" w14:textId="515F470D" w:rsidR="0091675E" w:rsidRPr="00A506AA" w:rsidRDefault="00A506AA"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Pr>
          <w:rFonts w:ascii="Arial" w:eastAsia="Times New Roman" w:hAnsi="Arial" w:cs="Arial"/>
          <w:color w:val="141414"/>
          <w:sz w:val="24"/>
          <w:szCs w:val="24"/>
          <w:lang w:eastAsia="sl-SI"/>
        </w:rPr>
        <w:t xml:space="preserve"> </w:t>
      </w:r>
      <w:r w:rsidR="0091675E" w:rsidRPr="00A506AA">
        <w:rPr>
          <w:rFonts w:ascii="Arial" w:eastAsia="Times New Roman" w:hAnsi="Arial" w:cs="Arial"/>
          <w:color w:val="141414"/>
          <w:sz w:val="24"/>
          <w:szCs w:val="24"/>
          <w:lang w:eastAsia="sl-SI"/>
        </w:rPr>
        <w:t>Sodelovali bomo s specializiranimi službami v skupnosti, ki nam lahko svetujejo in pomagajo pri zdravstveni vzgoji.</w:t>
      </w:r>
    </w:p>
    <w:p w14:paraId="23A5BC23" w14:textId="4F359444" w:rsidR="0091675E" w:rsidRPr="00A506AA" w:rsidRDefault="00A506AA" w:rsidP="00A506AA">
      <w:pPr>
        <w:numPr>
          <w:ilvl w:val="0"/>
          <w:numId w:val="1"/>
        </w:numPr>
        <w:spacing w:after="0" w:line="276" w:lineRule="auto"/>
        <w:ind w:left="0"/>
        <w:textAlignment w:val="baseline"/>
        <w:rPr>
          <w:rFonts w:ascii="Arial" w:eastAsia="Times New Roman" w:hAnsi="Arial" w:cs="Arial"/>
          <w:color w:val="141414"/>
          <w:sz w:val="24"/>
          <w:szCs w:val="24"/>
          <w:lang w:eastAsia="sl-SI"/>
        </w:rPr>
      </w:pPr>
      <w:r>
        <w:rPr>
          <w:rFonts w:ascii="Arial" w:eastAsia="Times New Roman" w:hAnsi="Arial" w:cs="Arial"/>
          <w:color w:val="141414"/>
          <w:sz w:val="24"/>
          <w:szCs w:val="24"/>
          <w:lang w:eastAsia="sl-SI"/>
        </w:rPr>
        <w:t xml:space="preserve"> </w:t>
      </w:r>
      <w:r w:rsidR="0091675E" w:rsidRPr="00A506AA">
        <w:rPr>
          <w:rFonts w:ascii="Arial" w:eastAsia="Times New Roman" w:hAnsi="Arial" w:cs="Arial"/>
          <w:color w:val="141414"/>
          <w:sz w:val="24"/>
          <w:szCs w:val="24"/>
          <w:lang w:eastAsia="sl-SI"/>
        </w:rPr>
        <w:t>Vzpostavili bomo poglobljen odnos s šolsko zdravstveno in zobozdravstveno službo, da nas bosta dejavno podprli pri učnem načrtu zdravstvene vzgoje.</w:t>
      </w:r>
    </w:p>
    <w:p w14:paraId="282F5EF0" w14:textId="77777777" w:rsidR="0091675E" w:rsidRPr="00A506AA" w:rsidRDefault="0091675E" w:rsidP="00A506AA">
      <w:pPr>
        <w:spacing w:after="0" w:line="276" w:lineRule="auto"/>
        <w:textAlignment w:val="baseline"/>
        <w:rPr>
          <w:rFonts w:ascii="Arial" w:eastAsia="Times New Roman" w:hAnsi="Arial" w:cs="Arial"/>
          <w:color w:val="141414"/>
          <w:sz w:val="24"/>
          <w:szCs w:val="24"/>
          <w:lang w:eastAsia="sl-SI"/>
        </w:rPr>
      </w:pPr>
      <w:r w:rsidRPr="00A506AA">
        <w:rPr>
          <w:rFonts w:ascii="Arial" w:eastAsia="Times New Roman" w:hAnsi="Arial" w:cs="Arial"/>
          <w:color w:val="141414"/>
          <w:sz w:val="24"/>
          <w:szCs w:val="24"/>
          <w:lang w:eastAsia="sl-SI"/>
        </w:rPr>
        <w:t> </w:t>
      </w:r>
    </w:p>
    <w:p w14:paraId="3C59D6F5" w14:textId="77777777" w:rsidR="00344AF4" w:rsidRPr="00A506AA" w:rsidRDefault="00344AF4" w:rsidP="00A506AA">
      <w:pPr>
        <w:spacing w:line="276" w:lineRule="auto"/>
        <w:rPr>
          <w:rFonts w:ascii="Arial" w:hAnsi="Arial" w:cs="Arial"/>
          <w:sz w:val="24"/>
          <w:szCs w:val="24"/>
        </w:rPr>
      </w:pPr>
    </w:p>
    <w:p w14:paraId="5D985091" w14:textId="77777777" w:rsidR="0091675E" w:rsidRPr="00A506AA" w:rsidRDefault="0091675E" w:rsidP="00A506AA">
      <w:pPr>
        <w:spacing w:line="276" w:lineRule="auto"/>
        <w:rPr>
          <w:rFonts w:ascii="Arial" w:hAnsi="Arial" w:cs="Arial"/>
          <w:sz w:val="24"/>
          <w:szCs w:val="24"/>
        </w:rPr>
      </w:pPr>
    </w:p>
    <w:p w14:paraId="3757A32B" w14:textId="7C2215A3" w:rsidR="0091675E" w:rsidRDefault="0091675E" w:rsidP="00A506AA">
      <w:pPr>
        <w:spacing w:line="276" w:lineRule="auto"/>
        <w:rPr>
          <w:rFonts w:ascii="Arial" w:hAnsi="Arial" w:cs="Arial"/>
          <w:sz w:val="24"/>
          <w:szCs w:val="24"/>
        </w:rPr>
      </w:pPr>
    </w:p>
    <w:p w14:paraId="42A5141D" w14:textId="77777777" w:rsidR="00217D99" w:rsidRPr="00A506AA" w:rsidRDefault="00217D99" w:rsidP="00A506AA">
      <w:pPr>
        <w:spacing w:line="276" w:lineRule="auto"/>
        <w:rPr>
          <w:rFonts w:ascii="Arial" w:hAnsi="Arial" w:cs="Arial"/>
          <w:sz w:val="24"/>
          <w:szCs w:val="24"/>
        </w:rPr>
      </w:pPr>
    </w:p>
    <w:p w14:paraId="381B6FF4" w14:textId="413A88F8" w:rsidR="0091675E" w:rsidRDefault="0091675E" w:rsidP="00A506AA">
      <w:pPr>
        <w:spacing w:line="276" w:lineRule="auto"/>
        <w:rPr>
          <w:rFonts w:ascii="Arial" w:hAnsi="Arial" w:cs="Arial"/>
          <w:sz w:val="24"/>
          <w:szCs w:val="24"/>
        </w:rPr>
      </w:pPr>
    </w:p>
    <w:p w14:paraId="37B1F351" w14:textId="77777777" w:rsidR="00A506AA" w:rsidRDefault="00A506AA" w:rsidP="00A506AA">
      <w:pPr>
        <w:spacing w:before="300" w:after="0" w:line="276" w:lineRule="auto"/>
        <w:rPr>
          <w:rFonts w:ascii="Arial" w:hAnsi="Arial" w:cs="Arial"/>
          <w:sz w:val="24"/>
          <w:szCs w:val="24"/>
        </w:rPr>
      </w:pPr>
    </w:p>
    <w:p w14:paraId="34D77EF8" w14:textId="6ECC8908" w:rsidR="0091675E" w:rsidRPr="00A506AA" w:rsidRDefault="00A506AA" w:rsidP="00A506AA">
      <w:pPr>
        <w:spacing w:before="300" w:after="0" w:line="276" w:lineRule="auto"/>
        <w:rPr>
          <w:rFonts w:ascii="Arial" w:eastAsia="Times New Roman" w:hAnsi="Arial" w:cs="Arial"/>
          <w:color w:val="000000"/>
          <w:sz w:val="24"/>
          <w:szCs w:val="24"/>
          <w:lang w:eastAsia="sl-SI"/>
        </w:rPr>
      </w:pPr>
      <w:r w:rsidRPr="00A506AA">
        <w:rPr>
          <w:rFonts w:ascii="Arial" w:eastAsia="Times New Roman" w:hAnsi="Arial" w:cs="Arial"/>
          <w:b/>
          <w:bCs/>
          <w:color w:val="000000"/>
          <w:sz w:val="24"/>
          <w:szCs w:val="24"/>
          <w:lang w:eastAsia="sl-SI"/>
        </w:rPr>
        <w:lastRenderedPageBreak/>
        <w:t>ORGANIZACIJA PROJEKTA SLOVENSKE MREŽE ZDRAVIH ŠOL</w:t>
      </w:r>
    </w:p>
    <w:p w14:paraId="61836D15" w14:textId="5CA52B89" w:rsidR="00A506AA" w:rsidRDefault="0091675E" w:rsidP="00A506AA">
      <w:pPr>
        <w:spacing w:before="300" w:after="0" w:line="276" w:lineRule="auto"/>
        <w:rPr>
          <w:rFonts w:ascii="Arial" w:eastAsia="Times New Roman" w:hAnsi="Arial" w:cs="Arial"/>
          <w:color w:val="000000"/>
          <w:sz w:val="24"/>
          <w:szCs w:val="24"/>
          <w:lang w:eastAsia="sl-SI"/>
        </w:rPr>
      </w:pPr>
      <w:r w:rsidRPr="00A506AA">
        <w:rPr>
          <w:rFonts w:ascii="Arial" w:eastAsia="Times New Roman" w:hAnsi="Arial" w:cs="Arial"/>
          <w:color w:val="000000"/>
          <w:sz w:val="24"/>
          <w:szCs w:val="24"/>
          <w:lang w:eastAsia="sl-SI"/>
        </w:rPr>
        <w:t>Na šoli se projekta Zdrava šola lotevamo v okviru šolskega tima ZŠ, ki s sistematičnim načrtovanjem in evalvacijo izpolnjuje zastavljene cilje Slovenske mreže zdravih šol. Strokovni delavci v okviru različnih vsebin celostno pristopamo k zdravju ter iščemo možnosti, ki nam jih omogoča šolsko okolje. Vsebine zdravja so del letnega delovnega načrta šole z različnimi projekti in dejavnostmi, ki so usmerjene v zdrav življenjski slog, s spodbujanjem sodelovanja staršev, lokalne skupnosti, zdravstvene službe ter drugih zainteresiranih institucij in posameznikov.</w:t>
      </w:r>
    </w:p>
    <w:p w14:paraId="47840554" w14:textId="77777777" w:rsidR="00E64BCE" w:rsidRPr="00A506AA" w:rsidRDefault="00E64BCE" w:rsidP="00A506AA">
      <w:pPr>
        <w:spacing w:before="300" w:after="0" w:line="276" w:lineRule="auto"/>
        <w:rPr>
          <w:rFonts w:ascii="Arial" w:eastAsia="Times New Roman" w:hAnsi="Arial" w:cs="Arial"/>
          <w:color w:val="000000"/>
          <w:sz w:val="24"/>
          <w:szCs w:val="24"/>
          <w:lang w:eastAsia="sl-SI"/>
        </w:rPr>
      </w:pPr>
    </w:p>
    <w:p w14:paraId="17708018" w14:textId="77777777" w:rsidR="000753C7" w:rsidRPr="00A506AA" w:rsidRDefault="000753C7" w:rsidP="00A506AA">
      <w:pPr>
        <w:shd w:val="clear" w:color="auto" w:fill="FFFFFF"/>
        <w:spacing w:after="0" w:line="276" w:lineRule="auto"/>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Naloge, ki jih izvajamo, so:</w:t>
      </w:r>
    </w:p>
    <w:p w14:paraId="51EED183" w14:textId="77777777" w:rsidR="000753C7" w:rsidRPr="00A506AA"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gibanje,</w:t>
      </w:r>
    </w:p>
    <w:p w14:paraId="51E882A7" w14:textId="77777777" w:rsidR="000753C7" w:rsidRPr="00A506AA"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zdrava prehrana,</w:t>
      </w:r>
    </w:p>
    <w:p w14:paraId="5FE9285E" w14:textId="77777777" w:rsidR="000753C7" w:rsidRPr="00A506AA"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zdravo telo,</w:t>
      </w:r>
    </w:p>
    <w:p w14:paraId="0EBE86FA" w14:textId="77777777" w:rsidR="000753C7" w:rsidRPr="00A506AA"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odnos do ljudi,</w:t>
      </w:r>
    </w:p>
    <w:p w14:paraId="3E4CDCB8" w14:textId="77777777" w:rsidR="000753C7" w:rsidRPr="00A506AA"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družbeno koristno delo,</w:t>
      </w:r>
    </w:p>
    <w:p w14:paraId="25BC45A7" w14:textId="77777777" w:rsidR="000753C7" w:rsidRPr="00A506AA"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odnos do okolja,</w:t>
      </w:r>
    </w:p>
    <w:p w14:paraId="42C8E418" w14:textId="09FCB671" w:rsidR="000753C7" w:rsidRDefault="000753C7" w:rsidP="00A506AA">
      <w:pPr>
        <w:numPr>
          <w:ilvl w:val="0"/>
          <w:numId w:val="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varno v prometu.</w:t>
      </w:r>
    </w:p>
    <w:p w14:paraId="3EEFD189" w14:textId="77777777" w:rsidR="00A506AA" w:rsidRPr="00A506AA" w:rsidRDefault="00A506AA" w:rsidP="00A506AA">
      <w:pPr>
        <w:spacing w:after="0" w:line="276" w:lineRule="auto"/>
        <w:textAlignment w:val="baseline"/>
        <w:rPr>
          <w:rFonts w:ascii="Arial" w:eastAsia="Times New Roman" w:hAnsi="Arial" w:cs="Arial"/>
          <w:sz w:val="24"/>
          <w:szCs w:val="24"/>
          <w:lang w:eastAsia="sl-SI"/>
        </w:rPr>
      </w:pPr>
    </w:p>
    <w:p w14:paraId="2FE3510D"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3EA91B84" w14:textId="5F58B2C2" w:rsidR="000753C7" w:rsidRDefault="000753C7" w:rsidP="00A506AA">
      <w:pPr>
        <w:shd w:val="clear" w:color="auto" w:fill="FFFFFF"/>
        <w:spacing w:after="0" w:line="276" w:lineRule="auto"/>
        <w:textAlignment w:val="baseline"/>
        <w:rPr>
          <w:rFonts w:ascii="Arial" w:eastAsia="Times New Roman" w:hAnsi="Arial" w:cs="Arial"/>
          <w:b/>
          <w:bCs/>
          <w:sz w:val="24"/>
          <w:szCs w:val="24"/>
          <w:lang w:eastAsia="sl-SI"/>
        </w:rPr>
      </w:pPr>
      <w:r w:rsidRPr="00A506AA">
        <w:rPr>
          <w:rFonts w:ascii="Arial" w:eastAsia="Times New Roman" w:hAnsi="Arial" w:cs="Arial"/>
          <w:b/>
          <w:bCs/>
          <w:sz w:val="24"/>
          <w:szCs w:val="24"/>
          <w:lang w:eastAsia="sl-SI"/>
        </w:rPr>
        <w:t>NAČRTOVAN</w:t>
      </w:r>
      <w:r w:rsidR="00DD2126" w:rsidRPr="00A506AA">
        <w:rPr>
          <w:rFonts w:ascii="Arial" w:eastAsia="Times New Roman" w:hAnsi="Arial" w:cs="Arial"/>
          <w:b/>
          <w:bCs/>
          <w:sz w:val="24"/>
          <w:szCs w:val="24"/>
          <w:lang w:eastAsia="sl-SI"/>
        </w:rPr>
        <w:t>E AKTIVNOSTI, KI JIH VSA LETA ŽE IZVAJAMO NA NAŠI ŠOLI</w:t>
      </w:r>
    </w:p>
    <w:p w14:paraId="68CE96B0" w14:textId="77777777" w:rsidR="00A506AA" w:rsidRPr="00A506AA" w:rsidRDefault="00A506AA" w:rsidP="00A506AA">
      <w:pPr>
        <w:shd w:val="clear" w:color="auto" w:fill="FFFFFF"/>
        <w:spacing w:after="0" w:line="276" w:lineRule="auto"/>
        <w:textAlignment w:val="baseline"/>
        <w:rPr>
          <w:rFonts w:ascii="Arial" w:eastAsia="Times New Roman" w:hAnsi="Arial" w:cs="Arial"/>
          <w:b/>
          <w:bCs/>
          <w:sz w:val="24"/>
          <w:szCs w:val="24"/>
          <w:lang w:eastAsia="sl-SI"/>
        </w:rPr>
      </w:pPr>
    </w:p>
    <w:p w14:paraId="78916ED7" w14:textId="200B8C3F" w:rsidR="00DD58DC" w:rsidRDefault="00A506AA" w:rsidP="00A506AA">
      <w:pPr>
        <w:shd w:val="clear" w:color="auto" w:fill="FFFFFF"/>
        <w:spacing w:after="0" w:line="276"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A</w:t>
      </w:r>
      <w:r w:rsidR="00DD58DC" w:rsidRPr="00A506AA">
        <w:rPr>
          <w:rFonts w:ascii="Arial" w:eastAsia="Times New Roman" w:hAnsi="Arial" w:cs="Arial"/>
          <w:sz w:val="24"/>
          <w:szCs w:val="24"/>
          <w:lang w:eastAsia="sl-SI"/>
        </w:rPr>
        <w:t>ktivnosti se med leti spreminjajo, dopolnjujejo</w:t>
      </w:r>
      <w:r>
        <w:rPr>
          <w:rFonts w:ascii="Arial" w:eastAsia="Times New Roman" w:hAnsi="Arial" w:cs="Arial"/>
          <w:sz w:val="24"/>
          <w:szCs w:val="24"/>
          <w:lang w:eastAsia="sl-SI"/>
        </w:rPr>
        <w:t>.</w:t>
      </w:r>
    </w:p>
    <w:p w14:paraId="761020CE" w14:textId="77777777" w:rsidR="00A506AA" w:rsidRPr="00A506AA" w:rsidRDefault="00A506AA" w:rsidP="00A506AA">
      <w:pPr>
        <w:shd w:val="clear" w:color="auto" w:fill="FFFFFF"/>
        <w:spacing w:after="0" w:line="276" w:lineRule="auto"/>
        <w:textAlignment w:val="baseline"/>
        <w:rPr>
          <w:rFonts w:ascii="Arial" w:eastAsia="Times New Roman" w:hAnsi="Arial" w:cs="Arial"/>
          <w:sz w:val="24"/>
          <w:szCs w:val="24"/>
          <w:lang w:eastAsia="sl-SI"/>
        </w:rPr>
      </w:pPr>
    </w:p>
    <w:p w14:paraId="7E5630C7" w14:textId="77777777" w:rsidR="000753C7" w:rsidRPr="00A506AA" w:rsidRDefault="000753C7" w:rsidP="00A506AA">
      <w:pPr>
        <w:numPr>
          <w:ilvl w:val="0"/>
          <w:numId w:val="3"/>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Razvijanje pozitivnih odnosov in pozitivne samopodobe:</w:t>
      </w:r>
    </w:p>
    <w:p w14:paraId="4B9A3A1A" w14:textId="77777777" w:rsidR="000753C7" w:rsidRPr="00A506AA" w:rsidRDefault="000753C7" w:rsidP="00A506AA">
      <w:pPr>
        <w:numPr>
          <w:ilvl w:val="0"/>
          <w:numId w:val="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razredne ure,</w:t>
      </w:r>
    </w:p>
    <w:p w14:paraId="76B3E25D" w14:textId="77777777" w:rsidR="000753C7" w:rsidRPr="00A506AA" w:rsidRDefault="000753C7" w:rsidP="00A506AA">
      <w:pPr>
        <w:numPr>
          <w:ilvl w:val="0"/>
          <w:numId w:val="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tekmovanja,</w:t>
      </w:r>
    </w:p>
    <w:p w14:paraId="6E0011B4" w14:textId="77777777" w:rsidR="000753C7" w:rsidRPr="00A506AA" w:rsidRDefault="000753C7" w:rsidP="00A506AA">
      <w:pPr>
        <w:numPr>
          <w:ilvl w:val="0"/>
          <w:numId w:val="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prostovoljstvo,</w:t>
      </w:r>
    </w:p>
    <w:p w14:paraId="13B4136A" w14:textId="77777777" w:rsidR="000753C7" w:rsidRPr="00A506AA" w:rsidRDefault="000753C7" w:rsidP="00A506AA">
      <w:pPr>
        <w:numPr>
          <w:ilvl w:val="0"/>
          <w:numId w:val="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medsebojna pomoč,</w:t>
      </w:r>
    </w:p>
    <w:p w14:paraId="7E598812" w14:textId="77777777" w:rsidR="000753C7" w:rsidRPr="00A506AA" w:rsidRDefault="00DD2126" w:rsidP="00A506AA">
      <w:pPr>
        <w:numPr>
          <w:ilvl w:val="0"/>
          <w:numId w:val="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tutorstvo.</w:t>
      </w:r>
    </w:p>
    <w:p w14:paraId="4BC60E14"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0816F2B4" w14:textId="77777777" w:rsidR="000753C7" w:rsidRPr="00A506AA" w:rsidRDefault="000753C7" w:rsidP="00A506AA">
      <w:pPr>
        <w:numPr>
          <w:ilvl w:val="0"/>
          <w:numId w:val="5"/>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Spoštovanje drugih in drugačnih ljudi:</w:t>
      </w:r>
    </w:p>
    <w:p w14:paraId="7369AA45" w14:textId="77777777" w:rsidR="000753C7" w:rsidRPr="00A506AA" w:rsidRDefault="000753C7" w:rsidP="00A506AA">
      <w:pPr>
        <w:numPr>
          <w:ilvl w:val="0"/>
          <w:numId w:val="6"/>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razredne ure,</w:t>
      </w:r>
    </w:p>
    <w:p w14:paraId="37B612D3" w14:textId="77777777" w:rsidR="000753C7" w:rsidRPr="00A506AA" w:rsidRDefault="000753C7" w:rsidP="00A506AA">
      <w:pPr>
        <w:numPr>
          <w:ilvl w:val="0"/>
          <w:numId w:val="6"/>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druženje z upokojenci,</w:t>
      </w:r>
    </w:p>
    <w:p w14:paraId="5EFD08EF" w14:textId="77777777" w:rsidR="000753C7" w:rsidRPr="00A506AA" w:rsidRDefault="000753C7" w:rsidP="00A506AA">
      <w:pPr>
        <w:numPr>
          <w:ilvl w:val="0"/>
          <w:numId w:val="6"/>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učna pomoč (tutorstvo),</w:t>
      </w:r>
    </w:p>
    <w:p w14:paraId="2C4CA253" w14:textId="26B244F9" w:rsidR="000753C7" w:rsidRPr="00A506AA" w:rsidRDefault="000753C7" w:rsidP="00A506AA">
      <w:pPr>
        <w:numPr>
          <w:ilvl w:val="0"/>
          <w:numId w:val="6"/>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delavnice (</w:t>
      </w:r>
      <w:r w:rsidR="00217D99">
        <w:rPr>
          <w:rFonts w:ascii="Arial" w:eastAsia="Times New Roman" w:hAnsi="Arial" w:cs="Arial"/>
          <w:sz w:val="24"/>
          <w:szCs w:val="24"/>
          <w:lang w:eastAsia="sl-SI"/>
        </w:rPr>
        <w:t>s</w:t>
      </w:r>
      <w:r w:rsidRPr="00A506AA">
        <w:rPr>
          <w:rFonts w:ascii="Arial" w:eastAsia="Times New Roman" w:hAnsi="Arial" w:cs="Arial"/>
          <w:sz w:val="24"/>
          <w:szCs w:val="24"/>
          <w:lang w:eastAsia="sl-SI"/>
        </w:rPr>
        <w:t xml:space="preserve">amopodoba, </w:t>
      </w:r>
      <w:r w:rsidR="00217D99">
        <w:rPr>
          <w:rFonts w:ascii="Arial" w:eastAsia="Times New Roman" w:hAnsi="Arial" w:cs="Arial"/>
          <w:sz w:val="24"/>
          <w:szCs w:val="24"/>
          <w:lang w:eastAsia="sl-SI"/>
        </w:rPr>
        <w:t>o</w:t>
      </w:r>
      <w:r w:rsidRPr="00A506AA">
        <w:rPr>
          <w:rFonts w:ascii="Arial" w:eastAsia="Times New Roman" w:hAnsi="Arial" w:cs="Arial"/>
          <w:sz w:val="24"/>
          <w:szCs w:val="24"/>
          <w:lang w:eastAsia="sl-SI"/>
        </w:rPr>
        <w:t xml:space="preserve">dnosi, </w:t>
      </w:r>
      <w:r w:rsidR="00217D99">
        <w:rPr>
          <w:rFonts w:ascii="Arial" w:eastAsia="Times New Roman" w:hAnsi="Arial" w:cs="Arial"/>
          <w:sz w:val="24"/>
          <w:szCs w:val="24"/>
          <w:lang w:eastAsia="sl-SI"/>
        </w:rPr>
        <w:t>o</w:t>
      </w:r>
      <w:r w:rsidRPr="00A506AA">
        <w:rPr>
          <w:rFonts w:ascii="Arial" w:eastAsia="Times New Roman" w:hAnsi="Arial" w:cs="Arial"/>
          <w:sz w:val="24"/>
          <w:szCs w:val="24"/>
          <w:lang w:eastAsia="sl-SI"/>
        </w:rPr>
        <w:t>dvisnost).</w:t>
      </w:r>
    </w:p>
    <w:p w14:paraId="12FC1A67"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6C8DA97F" w14:textId="77777777" w:rsidR="000753C7" w:rsidRPr="00A506AA" w:rsidRDefault="000753C7" w:rsidP="00A506AA">
      <w:pPr>
        <w:numPr>
          <w:ilvl w:val="0"/>
          <w:numId w:val="7"/>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Razvijanje medgeneracijskih odnosov:</w:t>
      </w:r>
    </w:p>
    <w:p w14:paraId="11AC634D" w14:textId="77777777" w:rsidR="000753C7" w:rsidRPr="00A506AA" w:rsidRDefault="000753C7" w:rsidP="00A506AA">
      <w:pPr>
        <w:numPr>
          <w:ilvl w:val="0"/>
          <w:numId w:val="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prireditve,</w:t>
      </w:r>
    </w:p>
    <w:p w14:paraId="1D6A45AF" w14:textId="77777777" w:rsidR="000753C7" w:rsidRPr="00A506AA" w:rsidRDefault="000753C7" w:rsidP="00A506AA">
      <w:pPr>
        <w:numPr>
          <w:ilvl w:val="0"/>
          <w:numId w:val="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ustvarjalne delavnice za učence in starše,</w:t>
      </w:r>
    </w:p>
    <w:p w14:paraId="110013B5" w14:textId="77777777" w:rsidR="000753C7" w:rsidRPr="00A506AA" w:rsidRDefault="000753C7" w:rsidP="00A506AA">
      <w:pPr>
        <w:numPr>
          <w:ilvl w:val="0"/>
          <w:numId w:val="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sodelovanje z upokojenci,</w:t>
      </w:r>
    </w:p>
    <w:p w14:paraId="4B00C505" w14:textId="77777777" w:rsidR="000753C7" w:rsidRPr="00A506AA" w:rsidRDefault="000753C7" w:rsidP="00A506AA">
      <w:pPr>
        <w:numPr>
          <w:ilvl w:val="0"/>
          <w:numId w:val="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w:t>
      </w:r>
      <w:r w:rsidR="00DD2126" w:rsidRPr="00A506AA">
        <w:rPr>
          <w:rFonts w:ascii="Arial" w:eastAsia="Times New Roman" w:hAnsi="Arial" w:cs="Arial"/>
          <w:sz w:val="24"/>
          <w:szCs w:val="24"/>
          <w:lang w:eastAsia="sl-SI"/>
        </w:rPr>
        <w:t>odelovanje z lokalno skupnostjo.</w:t>
      </w:r>
    </w:p>
    <w:p w14:paraId="7793287B"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6384E474" w14:textId="77777777" w:rsidR="000753C7" w:rsidRPr="00A506AA" w:rsidRDefault="000753C7" w:rsidP="00A506AA">
      <w:pPr>
        <w:numPr>
          <w:ilvl w:val="0"/>
          <w:numId w:val="9"/>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lastRenderedPageBreak/>
        <w:t>Razvijanje odgovornega odnosa do zdravja:</w:t>
      </w:r>
    </w:p>
    <w:p w14:paraId="7C3D1406" w14:textId="573699D7" w:rsidR="000753C7" w:rsidRDefault="000753C7" w:rsidP="00A506AA">
      <w:pPr>
        <w:numPr>
          <w:ilvl w:val="0"/>
          <w:numId w:val="1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razredne ure,</w:t>
      </w:r>
    </w:p>
    <w:p w14:paraId="64B8A2F9" w14:textId="5F536F88" w:rsidR="00217D99" w:rsidRPr="00A506AA" w:rsidRDefault="00217D99" w:rsidP="00A506AA">
      <w:pPr>
        <w:numPr>
          <w:ilvl w:val="0"/>
          <w:numId w:val="10"/>
        </w:numPr>
        <w:spacing w:after="0" w:line="276" w:lineRule="auto"/>
        <w:ind w:left="0"/>
        <w:textAlignment w:val="baseline"/>
        <w:rPr>
          <w:rFonts w:ascii="Arial" w:eastAsia="Times New Roman" w:hAnsi="Arial" w:cs="Arial"/>
          <w:sz w:val="24"/>
          <w:szCs w:val="24"/>
          <w:lang w:eastAsia="sl-SI"/>
        </w:rPr>
      </w:pPr>
      <w:r>
        <w:rPr>
          <w:rFonts w:ascii="Arial" w:eastAsia="Times New Roman" w:hAnsi="Arial" w:cs="Arial"/>
          <w:sz w:val="24"/>
          <w:szCs w:val="24"/>
          <w:lang w:eastAsia="sl-SI"/>
        </w:rPr>
        <w:t>interesna dejavnost (Zdravkove dogodivščine, Prva pomoč),</w:t>
      </w:r>
    </w:p>
    <w:p w14:paraId="4E361ADF" w14:textId="77777777" w:rsidR="000753C7" w:rsidRPr="00A506AA" w:rsidRDefault="00DD2126" w:rsidP="00A506AA">
      <w:pPr>
        <w:numPr>
          <w:ilvl w:val="0"/>
          <w:numId w:val="1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tematske ure pri naravoslovju</w:t>
      </w:r>
      <w:r w:rsidR="000753C7" w:rsidRPr="00A506AA">
        <w:rPr>
          <w:rFonts w:ascii="Arial" w:eastAsia="Times New Roman" w:hAnsi="Arial" w:cs="Arial"/>
          <w:sz w:val="24"/>
          <w:szCs w:val="24"/>
          <w:lang w:eastAsia="sl-SI"/>
        </w:rPr>
        <w:t xml:space="preserve"> (Dan slovenske hrane, Voda, Zdravilna zelišča, Zdrav način življenja, Mleko in mlečni izdelki),</w:t>
      </w:r>
    </w:p>
    <w:p w14:paraId="0CB1BE0C" w14:textId="77777777" w:rsidR="000753C7" w:rsidRPr="00A506AA" w:rsidRDefault="000753C7" w:rsidP="00A506AA">
      <w:pPr>
        <w:numPr>
          <w:ilvl w:val="0"/>
          <w:numId w:val="1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zdravi zobje (redni pregledi pri šolskem zobozdravniku in tekmovanje za zdrave zobe),</w:t>
      </w:r>
    </w:p>
    <w:p w14:paraId="19D48E74" w14:textId="77777777" w:rsidR="000753C7" w:rsidRPr="00A506AA" w:rsidRDefault="000753C7" w:rsidP="00A506AA">
      <w:pPr>
        <w:numPr>
          <w:ilvl w:val="0"/>
          <w:numId w:val="1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razvijanje odgovornega odnosa do zdrave hrane, hrane kot dobrine ter hrane iz lokalnega okolja,</w:t>
      </w:r>
    </w:p>
    <w:p w14:paraId="0A69C58C" w14:textId="77777777" w:rsidR="000753C7" w:rsidRPr="00A506AA" w:rsidRDefault="000753C7" w:rsidP="00A506AA">
      <w:pPr>
        <w:numPr>
          <w:ilvl w:val="0"/>
          <w:numId w:val="1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šolska shema (Uživanje sadja, zelenj</w:t>
      </w:r>
      <w:r w:rsidR="00DD2126" w:rsidRPr="00A506AA">
        <w:rPr>
          <w:rFonts w:ascii="Arial" w:eastAsia="Times New Roman" w:hAnsi="Arial" w:cs="Arial"/>
          <w:sz w:val="24"/>
          <w:szCs w:val="24"/>
          <w:lang w:eastAsia="sl-SI"/>
        </w:rPr>
        <w:t>ave, mleka in mlečnih izdelkov).</w:t>
      </w:r>
    </w:p>
    <w:p w14:paraId="16CC3154"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328D1019" w14:textId="77777777" w:rsidR="000753C7" w:rsidRPr="00A506AA" w:rsidRDefault="000753C7" w:rsidP="00A506AA">
      <w:pPr>
        <w:numPr>
          <w:ilvl w:val="0"/>
          <w:numId w:val="11"/>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Športne aktivnosti:</w:t>
      </w:r>
    </w:p>
    <w:p w14:paraId="68AF6BD7" w14:textId="77777777" w:rsidR="000753C7" w:rsidRPr="00A506AA" w:rsidRDefault="000753C7" w:rsidP="00A506AA">
      <w:pPr>
        <w:numPr>
          <w:ilvl w:val="0"/>
          <w:numId w:val="1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rekreativni odmori,</w:t>
      </w:r>
    </w:p>
    <w:p w14:paraId="2CC9125D" w14:textId="77777777" w:rsidR="000753C7" w:rsidRPr="00A506AA" w:rsidRDefault="000753C7" w:rsidP="00A506AA">
      <w:pPr>
        <w:numPr>
          <w:ilvl w:val="0"/>
          <w:numId w:val="1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športna tekmovanja,</w:t>
      </w:r>
    </w:p>
    <w:p w14:paraId="38D24BE8" w14:textId="77777777" w:rsidR="000753C7" w:rsidRPr="00A506AA" w:rsidRDefault="000753C7" w:rsidP="00A506AA">
      <w:pPr>
        <w:numPr>
          <w:ilvl w:val="0"/>
          <w:numId w:val="1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športni dnevi,</w:t>
      </w:r>
    </w:p>
    <w:p w14:paraId="76B6E01D" w14:textId="77777777" w:rsidR="000753C7" w:rsidRPr="00A506AA" w:rsidRDefault="000753C7" w:rsidP="00A506AA">
      <w:pPr>
        <w:numPr>
          <w:ilvl w:val="0"/>
          <w:numId w:val="1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minuta za zdravje,</w:t>
      </w:r>
    </w:p>
    <w:p w14:paraId="60C0BAC2" w14:textId="71DC17E9" w:rsidR="000753C7" w:rsidRPr="00A506AA" w:rsidRDefault="000753C7" w:rsidP="00A506AA">
      <w:pPr>
        <w:numPr>
          <w:ilvl w:val="0"/>
          <w:numId w:val="1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razširjeni program (</w:t>
      </w:r>
      <w:r w:rsidR="00217D99">
        <w:rPr>
          <w:rFonts w:ascii="Arial" w:eastAsia="Times New Roman" w:hAnsi="Arial" w:cs="Arial"/>
          <w:sz w:val="24"/>
          <w:szCs w:val="24"/>
          <w:lang w:eastAsia="sl-SI"/>
        </w:rPr>
        <w:t>Gibko</w:t>
      </w:r>
      <w:r w:rsidRPr="00A506AA">
        <w:rPr>
          <w:rFonts w:ascii="Arial" w:eastAsia="Times New Roman" w:hAnsi="Arial" w:cs="Arial"/>
          <w:sz w:val="24"/>
          <w:szCs w:val="24"/>
          <w:lang w:eastAsia="sl-SI"/>
        </w:rPr>
        <w:t xml:space="preserve">, </w:t>
      </w:r>
      <w:r w:rsidR="00217D99">
        <w:rPr>
          <w:rFonts w:ascii="Arial" w:eastAsia="Times New Roman" w:hAnsi="Arial" w:cs="Arial"/>
          <w:sz w:val="24"/>
          <w:szCs w:val="24"/>
          <w:lang w:eastAsia="sl-SI"/>
        </w:rPr>
        <w:t>Š</w:t>
      </w:r>
      <w:r w:rsidRPr="00A506AA">
        <w:rPr>
          <w:rFonts w:ascii="Arial" w:eastAsia="Times New Roman" w:hAnsi="Arial" w:cs="Arial"/>
          <w:sz w:val="24"/>
          <w:szCs w:val="24"/>
          <w:lang w:eastAsia="sl-SI"/>
        </w:rPr>
        <w:t>port</w:t>
      </w:r>
      <w:r w:rsidR="00217D99">
        <w:rPr>
          <w:rFonts w:ascii="Arial" w:eastAsia="Times New Roman" w:hAnsi="Arial" w:cs="Arial"/>
          <w:sz w:val="24"/>
          <w:szCs w:val="24"/>
          <w:lang w:eastAsia="sl-SI"/>
        </w:rPr>
        <w:t>ni mix</w:t>
      </w:r>
      <w:r w:rsidRPr="00A506AA">
        <w:rPr>
          <w:rFonts w:ascii="Arial" w:eastAsia="Times New Roman" w:hAnsi="Arial" w:cs="Arial"/>
          <w:sz w:val="24"/>
          <w:szCs w:val="24"/>
          <w:lang w:eastAsia="sl-SI"/>
        </w:rPr>
        <w:t xml:space="preserve">, </w:t>
      </w:r>
      <w:r w:rsidR="00217D99">
        <w:rPr>
          <w:rFonts w:ascii="Arial" w:eastAsia="Times New Roman" w:hAnsi="Arial" w:cs="Arial"/>
          <w:sz w:val="24"/>
          <w:szCs w:val="24"/>
          <w:lang w:eastAsia="sl-SI"/>
        </w:rPr>
        <w:t>nogomet</w:t>
      </w:r>
      <w:r w:rsidRPr="00A506AA">
        <w:rPr>
          <w:rFonts w:ascii="Arial" w:eastAsia="Times New Roman" w:hAnsi="Arial" w:cs="Arial"/>
          <w:sz w:val="24"/>
          <w:szCs w:val="24"/>
          <w:lang w:eastAsia="sl-SI"/>
        </w:rPr>
        <w:t xml:space="preserve">, </w:t>
      </w:r>
      <w:r w:rsidR="00217D99">
        <w:rPr>
          <w:rFonts w:ascii="Arial" w:eastAsia="Times New Roman" w:hAnsi="Arial" w:cs="Arial"/>
          <w:sz w:val="24"/>
          <w:szCs w:val="24"/>
          <w:lang w:eastAsia="sl-SI"/>
        </w:rPr>
        <w:t>judo, gimnastika</w:t>
      </w:r>
      <w:r w:rsidRPr="00A506AA">
        <w:rPr>
          <w:rFonts w:ascii="Arial" w:eastAsia="Times New Roman" w:hAnsi="Arial" w:cs="Arial"/>
          <w:sz w:val="24"/>
          <w:szCs w:val="24"/>
          <w:lang w:eastAsia="sl-SI"/>
        </w:rPr>
        <w:t>),</w:t>
      </w:r>
    </w:p>
    <w:p w14:paraId="5CC998FD" w14:textId="0FE17448" w:rsidR="000753C7" w:rsidRPr="00A506AA" w:rsidRDefault="000753C7" w:rsidP="00A506AA">
      <w:pPr>
        <w:numPr>
          <w:ilvl w:val="0"/>
          <w:numId w:val="12"/>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aktivne počitnic</w:t>
      </w:r>
      <w:r w:rsidR="00217D99">
        <w:rPr>
          <w:rFonts w:ascii="Arial" w:eastAsia="Times New Roman" w:hAnsi="Arial" w:cs="Arial"/>
          <w:sz w:val="24"/>
          <w:szCs w:val="24"/>
          <w:lang w:eastAsia="sl-SI"/>
        </w:rPr>
        <w:t>e (ZPM).</w:t>
      </w:r>
    </w:p>
    <w:p w14:paraId="3CFF0D0F"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1FA4C88D" w14:textId="77777777" w:rsidR="000753C7" w:rsidRPr="00A506AA" w:rsidRDefault="000753C7" w:rsidP="00A506AA">
      <w:pPr>
        <w:numPr>
          <w:ilvl w:val="0"/>
          <w:numId w:val="13"/>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Razvijanje odgovornega odnosa do okolja:</w:t>
      </w:r>
    </w:p>
    <w:p w14:paraId="0FAE835F" w14:textId="505DD1E4" w:rsidR="000753C7" w:rsidRPr="00A506AA" w:rsidRDefault="000753C7" w:rsidP="00A506AA">
      <w:pPr>
        <w:numPr>
          <w:ilvl w:val="0"/>
          <w:numId w:val="1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zmanjševanje plastičnih odpadkov</w:t>
      </w:r>
      <w:r w:rsidR="00217D99">
        <w:rPr>
          <w:rFonts w:ascii="Arial" w:eastAsia="Times New Roman" w:hAnsi="Arial" w:cs="Arial"/>
          <w:sz w:val="24"/>
          <w:szCs w:val="24"/>
          <w:lang w:eastAsia="sl-SI"/>
        </w:rPr>
        <w:t xml:space="preserve"> (</w:t>
      </w:r>
      <w:proofErr w:type="spellStart"/>
      <w:r w:rsidR="00217D99">
        <w:rPr>
          <w:rFonts w:ascii="Arial" w:eastAsia="Times New Roman" w:hAnsi="Arial" w:cs="Arial"/>
          <w:sz w:val="24"/>
          <w:szCs w:val="24"/>
          <w:lang w:eastAsia="sl-SI"/>
        </w:rPr>
        <w:t>Reciklirko</w:t>
      </w:r>
      <w:proofErr w:type="spellEnd"/>
      <w:r w:rsidR="00217D99">
        <w:rPr>
          <w:rFonts w:ascii="Arial" w:eastAsia="Times New Roman" w:hAnsi="Arial" w:cs="Arial"/>
          <w:sz w:val="24"/>
          <w:szCs w:val="24"/>
          <w:lang w:eastAsia="sl-SI"/>
        </w:rPr>
        <w:t>)</w:t>
      </w:r>
      <w:r w:rsidRPr="00A506AA">
        <w:rPr>
          <w:rFonts w:ascii="Arial" w:eastAsia="Times New Roman" w:hAnsi="Arial" w:cs="Arial"/>
          <w:sz w:val="24"/>
          <w:szCs w:val="24"/>
          <w:lang w:eastAsia="sl-SI"/>
        </w:rPr>
        <w:t>,</w:t>
      </w:r>
    </w:p>
    <w:p w14:paraId="34F28531" w14:textId="77777777" w:rsidR="000753C7" w:rsidRPr="00A506AA" w:rsidRDefault="000753C7" w:rsidP="00A506AA">
      <w:pPr>
        <w:numPr>
          <w:ilvl w:val="0"/>
          <w:numId w:val="1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varčevanje z vodo in elektriko,</w:t>
      </w:r>
    </w:p>
    <w:p w14:paraId="56EC6CAF" w14:textId="77777777" w:rsidR="000753C7" w:rsidRPr="00A506AA" w:rsidRDefault="000753C7" w:rsidP="00A506AA">
      <w:pPr>
        <w:numPr>
          <w:ilvl w:val="0"/>
          <w:numId w:val="1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ločevanje in ponovna uporaba odpadkov,</w:t>
      </w:r>
    </w:p>
    <w:p w14:paraId="47126524" w14:textId="2F9538E6" w:rsidR="000753C7" w:rsidRPr="00A506AA" w:rsidRDefault="00DD2126" w:rsidP="00A506AA">
      <w:pPr>
        <w:numPr>
          <w:ilvl w:val="0"/>
          <w:numId w:val="14"/>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 xml:space="preserve">zbiranje </w:t>
      </w:r>
      <w:r w:rsidR="00DD58DC" w:rsidRPr="00A506AA">
        <w:rPr>
          <w:rFonts w:ascii="Arial" w:eastAsia="Times New Roman" w:hAnsi="Arial" w:cs="Arial"/>
          <w:sz w:val="24"/>
          <w:szCs w:val="24"/>
          <w:lang w:eastAsia="sl-SI"/>
        </w:rPr>
        <w:t>zamaškov, starega papirja</w:t>
      </w:r>
      <w:r w:rsidR="000753C7" w:rsidRPr="00A506AA">
        <w:rPr>
          <w:rFonts w:ascii="Arial" w:eastAsia="Times New Roman" w:hAnsi="Arial" w:cs="Arial"/>
          <w:sz w:val="24"/>
          <w:szCs w:val="24"/>
          <w:lang w:eastAsia="sl-SI"/>
        </w:rPr>
        <w:t>.</w:t>
      </w:r>
    </w:p>
    <w:p w14:paraId="27BF01AD"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65B01D64" w14:textId="77777777" w:rsidR="000753C7" w:rsidRPr="00A506AA" w:rsidRDefault="000753C7" w:rsidP="00A506AA">
      <w:pPr>
        <w:numPr>
          <w:ilvl w:val="0"/>
          <w:numId w:val="15"/>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Prometna vzgoja:</w:t>
      </w:r>
    </w:p>
    <w:p w14:paraId="30647379" w14:textId="77777777" w:rsidR="000753C7" w:rsidRPr="00A506AA" w:rsidRDefault="000753C7" w:rsidP="00A506AA">
      <w:pPr>
        <w:numPr>
          <w:ilvl w:val="0"/>
          <w:numId w:val="16"/>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policist Leon svetuje,</w:t>
      </w:r>
    </w:p>
    <w:p w14:paraId="18AEC340" w14:textId="77777777" w:rsidR="000753C7" w:rsidRPr="00A506AA" w:rsidRDefault="000753C7" w:rsidP="00A506AA">
      <w:pPr>
        <w:numPr>
          <w:ilvl w:val="0"/>
          <w:numId w:val="16"/>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razredne ure.</w:t>
      </w:r>
    </w:p>
    <w:p w14:paraId="03851D02"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24B69664" w14:textId="77777777" w:rsidR="000753C7" w:rsidRPr="00A506AA" w:rsidRDefault="000753C7" w:rsidP="00A506AA">
      <w:pPr>
        <w:numPr>
          <w:ilvl w:val="0"/>
          <w:numId w:val="17"/>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Humanitarne akcije:</w:t>
      </w:r>
    </w:p>
    <w:p w14:paraId="0BB44ACE" w14:textId="77777777" w:rsidR="000753C7" w:rsidRPr="00A506AA" w:rsidRDefault="00DD2126" w:rsidP="00A506AA">
      <w:pPr>
        <w:numPr>
          <w:ilvl w:val="0"/>
          <w:numId w:val="1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 xml:space="preserve">zbiranje </w:t>
      </w:r>
      <w:r w:rsidR="00DD58DC" w:rsidRPr="00A506AA">
        <w:rPr>
          <w:rFonts w:ascii="Arial" w:eastAsia="Times New Roman" w:hAnsi="Arial" w:cs="Arial"/>
          <w:sz w:val="24"/>
          <w:szCs w:val="24"/>
          <w:lang w:eastAsia="sl-SI"/>
        </w:rPr>
        <w:t xml:space="preserve">zamaškov, </w:t>
      </w:r>
      <w:r w:rsidRPr="00A506AA">
        <w:rPr>
          <w:rFonts w:ascii="Arial" w:eastAsia="Times New Roman" w:hAnsi="Arial" w:cs="Arial"/>
          <w:sz w:val="24"/>
          <w:szCs w:val="24"/>
          <w:lang w:eastAsia="sl-SI"/>
        </w:rPr>
        <w:t>plastenk</w:t>
      </w:r>
      <w:r w:rsidR="000753C7" w:rsidRPr="00A506AA">
        <w:rPr>
          <w:rFonts w:ascii="Arial" w:eastAsia="Times New Roman" w:hAnsi="Arial" w:cs="Arial"/>
          <w:sz w:val="24"/>
          <w:szCs w:val="24"/>
          <w:lang w:eastAsia="sl-SI"/>
        </w:rPr>
        <w:t>,</w:t>
      </w:r>
    </w:p>
    <w:p w14:paraId="1EA67776" w14:textId="77777777" w:rsidR="000753C7" w:rsidRPr="00A506AA" w:rsidRDefault="000753C7" w:rsidP="00A506AA">
      <w:pPr>
        <w:numPr>
          <w:ilvl w:val="0"/>
          <w:numId w:val="1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solidarnostna pomoč v primeru naravnih nesreč,</w:t>
      </w:r>
    </w:p>
    <w:p w14:paraId="7341AD4D" w14:textId="77777777" w:rsidR="000753C7" w:rsidRPr="00A506AA" w:rsidRDefault="000753C7" w:rsidP="00A506AA">
      <w:pPr>
        <w:numPr>
          <w:ilvl w:val="0"/>
          <w:numId w:val="18"/>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solidarnostna pomoč ljudem v stiski.</w:t>
      </w:r>
    </w:p>
    <w:p w14:paraId="39A24F18" w14:textId="77777777" w:rsidR="00DD2126" w:rsidRPr="00A506AA" w:rsidRDefault="00DD2126" w:rsidP="00A506AA">
      <w:pPr>
        <w:spacing w:after="0" w:line="276" w:lineRule="auto"/>
        <w:textAlignment w:val="baseline"/>
        <w:rPr>
          <w:rFonts w:ascii="Arial" w:eastAsia="Times New Roman" w:hAnsi="Arial" w:cs="Arial"/>
          <w:sz w:val="24"/>
          <w:szCs w:val="24"/>
          <w:lang w:eastAsia="sl-SI"/>
        </w:rPr>
      </w:pPr>
    </w:p>
    <w:p w14:paraId="22C129C2" w14:textId="77777777" w:rsidR="000753C7" w:rsidRPr="00A506AA" w:rsidRDefault="000753C7" w:rsidP="00A506AA">
      <w:pPr>
        <w:numPr>
          <w:ilvl w:val="0"/>
          <w:numId w:val="19"/>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b/>
          <w:bCs/>
          <w:sz w:val="24"/>
          <w:szCs w:val="24"/>
          <w:bdr w:val="none" w:sz="0" w:space="0" w:color="auto" w:frame="1"/>
          <w:lang w:eastAsia="sl-SI"/>
        </w:rPr>
        <w:t>Obeleževanje svetovnih in mednarodnih dni, povezanih s cilji zdrave šole:</w:t>
      </w:r>
    </w:p>
    <w:p w14:paraId="676BA960" w14:textId="77777777" w:rsidR="000753C7" w:rsidRPr="00A506AA" w:rsidRDefault="00DD58DC"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oglasna deska</w:t>
      </w:r>
      <w:r w:rsidR="000753C7" w:rsidRPr="00A506AA">
        <w:rPr>
          <w:rFonts w:ascii="Arial" w:eastAsia="Times New Roman" w:hAnsi="Arial" w:cs="Arial"/>
          <w:sz w:val="24"/>
          <w:szCs w:val="24"/>
          <w:lang w:eastAsia="sl-SI"/>
        </w:rPr>
        <w:t>,</w:t>
      </w:r>
    </w:p>
    <w:p w14:paraId="284DC708"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svetovni dan otroka,</w:t>
      </w:r>
    </w:p>
    <w:p w14:paraId="4AD93ABF"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svetovni dan hrane,</w:t>
      </w:r>
    </w:p>
    <w:p w14:paraId="0AAF9E1C"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dan boja proti AIDS-u,</w:t>
      </w:r>
    </w:p>
    <w:p w14:paraId="0E516128"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mednarodni dan strpnosti,</w:t>
      </w:r>
    </w:p>
    <w:p w14:paraId="6308EBDC"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dan človekovih pravic,</w:t>
      </w:r>
    </w:p>
    <w:p w14:paraId="684D36D4"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svetovni dan brez cigarete,</w:t>
      </w:r>
    </w:p>
    <w:p w14:paraId="753D5009"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svetovni dan voda,</w:t>
      </w:r>
    </w:p>
    <w:p w14:paraId="4C344E1F" w14:textId="77777777" w:rsidR="000753C7"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t>svetovni dan zdravja,</w:t>
      </w:r>
    </w:p>
    <w:p w14:paraId="0DA5E7FC" w14:textId="77777777" w:rsidR="00DD2126" w:rsidRPr="00A506AA" w:rsidRDefault="000753C7" w:rsidP="00A506AA">
      <w:pPr>
        <w:numPr>
          <w:ilvl w:val="0"/>
          <w:numId w:val="20"/>
        </w:numPr>
        <w:spacing w:after="0" w:line="276" w:lineRule="auto"/>
        <w:ind w:left="0"/>
        <w:textAlignment w:val="baseline"/>
        <w:rPr>
          <w:rFonts w:ascii="Arial" w:eastAsia="Times New Roman" w:hAnsi="Arial" w:cs="Arial"/>
          <w:sz w:val="24"/>
          <w:szCs w:val="24"/>
          <w:lang w:eastAsia="sl-SI"/>
        </w:rPr>
      </w:pPr>
      <w:r w:rsidRPr="00A506AA">
        <w:rPr>
          <w:rFonts w:ascii="Arial" w:eastAsia="Times New Roman" w:hAnsi="Arial" w:cs="Arial"/>
          <w:sz w:val="24"/>
          <w:szCs w:val="24"/>
          <w:lang w:eastAsia="sl-SI"/>
        </w:rPr>
        <w:lastRenderedPageBreak/>
        <w:t>dan Zemlje.</w:t>
      </w:r>
    </w:p>
    <w:p w14:paraId="4473A835" w14:textId="2763577E" w:rsidR="003B75A8" w:rsidRPr="00A506AA" w:rsidRDefault="00A506AA" w:rsidP="00A506AA">
      <w:pPr>
        <w:spacing w:before="300" w:after="0" w:line="276" w:lineRule="auto"/>
        <w:rPr>
          <w:rFonts w:ascii="Arial" w:eastAsia="Times New Roman" w:hAnsi="Arial" w:cs="Arial"/>
          <w:sz w:val="24"/>
          <w:szCs w:val="24"/>
          <w:lang w:eastAsia="sl-SI"/>
        </w:rPr>
      </w:pPr>
      <w:r w:rsidRPr="00A506AA">
        <w:rPr>
          <w:rFonts w:ascii="Arial" w:eastAsia="Times New Roman" w:hAnsi="Arial" w:cs="Arial"/>
          <w:b/>
          <w:bCs/>
          <w:sz w:val="24"/>
          <w:szCs w:val="24"/>
          <w:lang w:eastAsia="sl-SI"/>
        </w:rPr>
        <w:t>RDEČA NIT ZA ŠOLSKO LETO 2023/24</w:t>
      </w:r>
    </w:p>
    <w:p w14:paraId="2408BFEA" w14:textId="476A1B6B" w:rsidR="003B75A8" w:rsidRPr="00A506AA" w:rsidRDefault="00217D99" w:rsidP="00A506AA">
      <w:pPr>
        <w:spacing w:before="300" w:after="0" w:line="276" w:lineRule="auto"/>
        <w:rPr>
          <w:rFonts w:ascii="Arial" w:eastAsia="Times New Roman" w:hAnsi="Arial" w:cs="Arial"/>
          <w:sz w:val="24"/>
          <w:szCs w:val="24"/>
          <w:lang w:eastAsia="sl-SI"/>
        </w:rPr>
      </w:pPr>
      <w:r>
        <w:rPr>
          <w:noProof/>
        </w:rPr>
        <w:drawing>
          <wp:anchor distT="0" distB="0" distL="114300" distR="114300" simplePos="0" relativeHeight="251659264" behindDoc="1" locked="0" layoutInCell="1" allowOverlap="1" wp14:anchorId="037FEE27" wp14:editId="13E51873">
            <wp:simplePos x="0" y="0"/>
            <wp:positionH relativeFrom="column">
              <wp:posOffset>3986530</wp:posOffset>
            </wp:positionH>
            <wp:positionV relativeFrom="paragraph">
              <wp:posOffset>203835</wp:posOffset>
            </wp:positionV>
            <wp:extent cx="1609725" cy="1609725"/>
            <wp:effectExtent l="0" t="0" r="9525" b="9525"/>
            <wp:wrapTight wrapText="bothSides">
              <wp:wrapPolygon edited="0">
                <wp:start x="0" y="0"/>
                <wp:lineTo x="0" y="21472"/>
                <wp:lineTo x="21472" y="21472"/>
                <wp:lineTo x="21472" y="0"/>
                <wp:lineTo x="0" y="0"/>
              </wp:wrapPolygon>
            </wp:wrapTight>
            <wp:docPr id="2" name="Slika 2" descr="Career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Technical Educ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5A8" w:rsidRPr="00A506AA">
        <w:rPr>
          <w:rFonts w:ascii="Arial" w:eastAsia="Times New Roman" w:hAnsi="Arial" w:cs="Arial"/>
          <w:sz w:val="24"/>
          <w:szCs w:val="24"/>
          <w:lang w:eastAsia="sl-SI"/>
        </w:rPr>
        <w:t>V okviru Zdravih šol so za šolsko leto 2023/24 izbrali geslo: “</w:t>
      </w:r>
      <w:r w:rsidR="003B75A8" w:rsidRPr="00A506AA">
        <w:rPr>
          <w:rFonts w:ascii="Arial" w:eastAsia="Times New Roman" w:hAnsi="Arial" w:cs="Arial"/>
          <w:b/>
          <w:bCs/>
          <w:sz w:val="24"/>
          <w:szCs w:val="24"/>
          <w:lang w:eastAsia="sl-SI"/>
        </w:rPr>
        <w:t>Lepa beseda lepe odnose najde</w:t>
      </w:r>
      <w:r w:rsidR="003B75A8" w:rsidRPr="00A506AA">
        <w:rPr>
          <w:rFonts w:ascii="Arial" w:eastAsia="Times New Roman" w:hAnsi="Arial" w:cs="Arial"/>
          <w:sz w:val="24"/>
          <w:szCs w:val="24"/>
          <w:lang w:eastAsia="sl-SI"/>
        </w:rPr>
        <w:t>“.</w:t>
      </w:r>
      <w:r w:rsidRPr="00217D99">
        <w:rPr>
          <w:noProof/>
        </w:rPr>
        <w:t xml:space="preserve"> </w:t>
      </w:r>
    </w:p>
    <w:p w14:paraId="7EB7327F" w14:textId="77777777" w:rsidR="003B75A8" w:rsidRPr="00A506AA" w:rsidRDefault="003B75A8" w:rsidP="00A506AA">
      <w:pPr>
        <w:spacing w:before="300" w:after="0" w:line="276" w:lineRule="auto"/>
        <w:rPr>
          <w:rFonts w:ascii="Arial" w:eastAsia="Times New Roman" w:hAnsi="Arial" w:cs="Arial"/>
          <w:color w:val="000000"/>
          <w:sz w:val="24"/>
          <w:szCs w:val="24"/>
          <w:lang w:eastAsia="sl-SI"/>
        </w:rPr>
      </w:pPr>
      <w:r w:rsidRPr="00A506AA">
        <w:rPr>
          <w:rFonts w:ascii="Arial" w:eastAsia="Times New Roman" w:hAnsi="Arial" w:cs="Arial"/>
          <w:color w:val="000000"/>
          <w:sz w:val="24"/>
          <w:szCs w:val="24"/>
          <w:lang w:eastAsia="sl-SI"/>
        </w:rPr>
        <w:t>Rdeča nit je tako namenjena spodbujanju dobrih medsebojnih odnosov med učenci, učitelji, starši in vsemi, ki sodelujejo v vzgojno-izobraževalnem procesu, (s)pobudami za zmanjševanje vseh vrst nasilja in predvsem različnim dejavnostim, ki pripomorejo k dobremu duševnemu zdravju.</w:t>
      </w:r>
    </w:p>
    <w:p w14:paraId="55191EB5" w14:textId="77777777" w:rsidR="003B75A8" w:rsidRPr="00A506AA" w:rsidRDefault="003B75A8" w:rsidP="00A506AA">
      <w:pPr>
        <w:spacing w:before="300" w:after="0" w:line="276" w:lineRule="auto"/>
        <w:rPr>
          <w:rFonts w:ascii="Arial" w:eastAsia="Times New Roman" w:hAnsi="Arial" w:cs="Arial"/>
          <w:color w:val="000000"/>
          <w:sz w:val="24"/>
          <w:szCs w:val="24"/>
          <w:lang w:eastAsia="sl-SI"/>
        </w:rPr>
      </w:pPr>
      <w:r w:rsidRPr="00A506AA">
        <w:rPr>
          <w:rFonts w:ascii="Arial" w:eastAsia="Times New Roman" w:hAnsi="Arial" w:cs="Arial"/>
          <w:color w:val="000000"/>
          <w:sz w:val="24"/>
          <w:szCs w:val="24"/>
          <w:lang w:eastAsia="sl-SI"/>
        </w:rPr>
        <w:t>Ljudje smo socialna bitja. Povezave, ki jih gradimo z drugimi, so ključne za socialno, psihično in telesno zdravje. Medosebni odnosi so tisti, ki pomembno prispevajo k smislu življenja in vplivajo na to, kako posameznik zaznava kakovost svojega življenja. Močno se povezujejo z našimi najrazličnejšimi izkušnjami – lahko so vir pozitivne samopodobe, zadovoljstva z življenjem in dobrega počutja, lahko pa so vir težav, problemov, potrtosti. Spoštljiva, prijazna komunikacija predstavlja pomembno vlogo v izboljševanju odnosov z drugimi. Učinkovita komunikacija vodi v močnejše čustvene povezave z drugimi, v oblikovanje in vzdrževanje močnih in stabilnih prijateljskih odnosov, ki nam dajejo moč pri spoprijemanju z vsakodnevnimi izzivi.</w:t>
      </w:r>
    </w:p>
    <w:p w14:paraId="3FBBE73C" w14:textId="77777777" w:rsidR="003B75A8" w:rsidRPr="00A506AA" w:rsidRDefault="003B75A8" w:rsidP="00A506AA">
      <w:pPr>
        <w:spacing w:line="276" w:lineRule="auto"/>
        <w:rPr>
          <w:rFonts w:ascii="Arial" w:hAnsi="Arial" w:cs="Arial"/>
          <w:sz w:val="24"/>
          <w:szCs w:val="24"/>
        </w:rPr>
      </w:pPr>
    </w:p>
    <w:p w14:paraId="26A2CEB4" w14:textId="77777777" w:rsidR="003B75A8" w:rsidRPr="00A506AA" w:rsidRDefault="003B75A8" w:rsidP="00A506AA">
      <w:pPr>
        <w:spacing w:line="276" w:lineRule="auto"/>
        <w:rPr>
          <w:rFonts w:ascii="Arial" w:hAnsi="Arial" w:cs="Arial"/>
          <w:sz w:val="24"/>
          <w:szCs w:val="24"/>
        </w:rPr>
      </w:pPr>
    </w:p>
    <w:sectPr w:rsidR="003B75A8" w:rsidRPr="00A50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5FB"/>
    <w:multiLevelType w:val="multilevel"/>
    <w:tmpl w:val="9CEA4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41412"/>
    <w:multiLevelType w:val="multilevel"/>
    <w:tmpl w:val="6E1487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46BA7"/>
    <w:multiLevelType w:val="multilevel"/>
    <w:tmpl w:val="5FC4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C6876"/>
    <w:multiLevelType w:val="multilevel"/>
    <w:tmpl w:val="82E8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36ABF"/>
    <w:multiLevelType w:val="multilevel"/>
    <w:tmpl w:val="E070AE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010BE"/>
    <w:multiLevelType w:val="multilevel"/>
    <w:tmpl w:val="D398E5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B0F05"/>
    <w:multiLevelType w:val="multilevel"/>
    <w:tmpl w:val="B2C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2364E"/>
    <w:multiLevelType w:val="multilevel"/>
    <w:tmpl w:val="176C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F1E51"/>
    <w:multiLevelType w:val="multilevel"/>
    <w:tmpl w:val="9D6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9043D"/>
    <w:multiLevelType w:val="multilevel"/>
    <w:tmpl w:val="934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470F5"/>
    <w:multiLevelType w:val="multilevel"/>
    <w:tmpl w:val="74E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C1BF5"/>
    <w:multiLevelType w:val="multilevel"/>
    <w:tmpl w:val="72FA8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360CC"/>
    <w:multiLevelType w:val="multilevel"/>
    <w:tmpl w:val="5D8E7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115414"/>
    <w:multiLevelType w:val="multilevel"/>
    <w:tmpl w:val="B516B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06711"/>
    <w:multiLevelType w:val="multilevel"/>
    <w:tmpl w:val="883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57EDA"/>
    <w:multiLevelType w:val="multilevel"/>
    <w:tmpl w:val="70F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39404C"/>
    <w:multiLevelType w:val="multilevel"/>
    <w:tmpl w:val="CDC47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D174D"/>
    <w:multiLevelType w:val="multilevel"/>
    <w:tmpl w:val="582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252AB3"/>
    <w:multiLevelType w:val="multilevel"/>
    <w:tmpl w:val="C212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E417B"/>
    <w:multiLevelType w:val="multilevel"/>
    <w:tmpl w:val="974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17"/>
  </w:num>
  <w:num w:numId="5">
    <w:abstractNumId w:val="0"/>
  </w:num>
  <w:num w:numId="6">
    <w:abstractNumId w:val="18"/>
  </w:num>
  <w:num w:numId="7">
    <w:abstractNumId w:val="11"/>
  </w:num>
  <w:num w:numId="8">
    <w:abstractNumId w:val="8"/>
  </w:num>
  <w:num w:numId="9">
    <w:abstractNumId w:val="12"/>
  </w:num>
  <w:num w:numId="10">
    <w:abstractNumId w:val="6"/>
  </w:num>
  <w:num w:numId="11">
    <w:abstractNumId w:val="13"/>
  </w:num>
  <w:num w:numId="12">
    <w:abstractNumId w:val="10"/>
  </w:num>
  <w:num w:numId="13">
    <w:abstractNumId w:val="16"/>
  </w:num>
  <w:num w:numId="14">
    <w:abstractNumId w:val="19"/>
  </w:num>
  <w:num w:numId="15">
    <w:abstractNumId w:val="4"/>
  </w:num>
  <w:num w:numId="16">
    <w:abstractNumId w:val="15"/>
  </w:num>
  <w:num w:numId="17">
    <w:abstractNumId w:val="5"/>
  </w:num>
  <w:num w:numId="18">
    <w:abstractNumId w:val="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D2"/>
    <w:rsid w:val="000753C7"/>
    <w:rsid w:val="00217D99"/>
    <w:rsid w:val="00344AF4"/>
    <w:rsid w:val="003B75A8"/>
    <w:rsid w:val="00556ED2"/>
    <w:rsid w:val="0091675E"/>
    <w:rsid w:val="00A506AA"/>
    <w:rsid w:val="00DD2126"/>
    <w:rsid w:val="00DD58DC"/>
    <w:rsid w:val="00E64BCE"/>
    <w:rsid w:val="00F86C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3D2E"/>
  <w15:chartTrackingRefBased/>
  <w15:docId w15:val="{CA524616-CE25-468E-A0B0-C8403277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1675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1675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167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1675E"/>
    <w:rPr>
      <w:b/>
      <w:bCs/>
    </w:rPr>
  </w:style>
  <w:style w:type="paragraph" w:styleId="Brezrazmikov">
    <w:name w:val="No Spacing"/>
    <w:uiPriority w:val="1"/>
    <w:qFormat/>
    <w:rsid w:val="00A50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7901">
      <w:bodyDiv w:val="1"/>
      <w:marLeft w:val="0"/>
      <w:marRight w:val="0"/>
      <w:marTop w:val="0"/>
      <w:marBottom w:val="0"/>
      <w:divBdr>
        <w:top w:val="none" w:sz="0" w:space="0" w:color="auto"/>
        <w:left w:val="none" w:sz="0" w:space="0" w:color="auto"/>
        <w:bottom w:val="none" w:sz="0" w:space="0" w:color="auto"/>
        <w:right w:val="none" w:sz="0" w:space="0" w:color="auto"/>
      </w:divBdr>
    </w:div>
    <w:div w:id="1370229560">
      <w:bodyDiv w:val="1"/>
      <w:marLeft w:val="0"/>
      <w:marRight w:val="0"/>
      <w:marTop w:val="0"/>
      <w:marBottom w:val="0"/>
      <w:divBdr>
        <w:top w:val="none" w:sz="0" w:space="0" w:color="auto"/>
        <w:left w:val="none" w:sz="0" w:space="0" w:color="auto"/>
        <w:bottom w:val="none" w:sz="0" w:space="0" w:color="auto"/>
        <w:right w:val="none" w:sz="0" w:space="0" w:color="auto"/>
      </w:divBdr>
    </w:div>
    <w:div w:id="19461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ucitelj</cp:lastModifiedBy>
  <cp:revision>2</cp:revision>
  <dcterms:created xsi:type="dcterms:W3CDTF">2023-12-18T10:11:00Z</dcterms:created>
  <dcterms:modified xsi:type="dcterms:W3CDTF">2023-12-18T10:11:00Z</dcterms:modified>
</cp:coreProperties>
</file>