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75919" w14:textId="77777777" w:rsidR="00AE41BB" w:rsidRDefault="00AE41BB" w:rsidP="00AE41BB">
      <w:pPr>
        <w:pStyle w:val="Odstavekseznama"/>
        <w:spacing w:after="0" w:line="240" w:lineRule="auto"/>
        <w:ind w:left="0"/>
        <w:jc w:val="center"/>
        <w:rPr>
          <w:rFonts w:ascii="Comic Sans MS" w:hAnsi="Comic Sans MS"/>
          <w:b/>
          <w:caps/>
          <w:color w:val="FF0000"/>
          <w:sz w:val="16"/>
          <w:szCs w:val="16"/>
          <w:u w:val="single"/>
        </w:rPr>
      </w:pPr>
    </w:p>
    <w:p w14:paraId="5F9208AB" w14:textId="77777777" w:rsidR="00AE41BB" w:rsidRDefault="00AE41BB" w:rsidP="00AE41BB">
      <w:pPr>
        <w:pStyle w:val="Odstavekseznama"/>
        <w:spacing w:after="0" w:line="240" w:lineRule="auto"/>
        <w:ind w:left="0"/>
        <w:jc w:val="center"/>
        <w:rPr>
          <w:rFonts w:ascii="Comic Sans MS" w:hAnsi="Comic Sans MS"/>
          <w:b/>
          <w:caps/>
          <w:color w:val="FF0000"/>
          <w:sz w:val="16"/>
          <w:szCs w:val="16"/>
          <w:u w:val="single"/>
        </w:rPr>
      </w:pPr>
    </w:p>
    <w:p w14:paraId="00637A3E" w14:textId="77777777" w:rsidR="0042224F" w:rsidRPr="00AE41BB" w:rsidRDefault="00D102F4" w:rsidP="00AE41BB">
      <w:pPr>
        <w:pStyle w:val="Odstavekseznama"/>
        <w:spacing w:after="0" w:line="240" w:lineRule="auto"/>
        <w:ind w:left="0"/>
        <w:jc w:val="center"/>
        <w:rPr>
          <w:rFonts w:ascii="Comic Sans MS" w:hAnsi="Comic Sans MS"/>
          <w:b/>
          <w:caps/>
          <w:color w:val="FF0000"/>
          <w:sz w:val="16"/>
          <w:szCs w:val="16"/>
          <w:u w:val="single"/>
        </w:rPr>
      </w:pPr>
      <w:r w:rsidRPr="00AE41BB">
        <w:rPr>
          <w:rFonts w:ascii="Comic Sans MS" w:hAnsi="Comic Sans MS"/>
          <w:b/>
          <w:caps/>
          <w:color w:val="FF0000"/>
          <w:sz w:val="16"/>
          <w:szCs w:val="16"/>
          <w:u w:val="single"/>
        </w:rPr>
        <w:t>Opisni kriterij</w:t>
      </w:r>
      <w:r w:rsidR="0041386A" w:rsidRPr="00AE41BB">
        <w:rPr>
          <w:rFonts w:ascii="Comic Sans MS" w:hAnsi="Comic Sans MS"/>
          <w:b/>
          <w:caps/>
          <w:color w:val="FF0000"/>
          <w:sz w:val="16"/>
          <w:szCs w:val="16"/>
          <w:u w:val="single"/>
        </w:rPr>
        <w:t>i</w:t>
      </w:r>
      <w:r w:rsidRPr="00AE41BB">
        <w:rPr>
          <w:rFonts w:ascii="Comic Sans MS" w:hAnsi="Comic Sans MS"/>
          <w:b/>
          <w:caps/>
          <w:color w:val="FF0000"/>
          <w:sz w:val="16"/>
          <w:szCs w:val="16"/>
          <w:u w:val="single"/>
        </w:rPr>
        <w:t xml:space="preserve"> za ocenjevanje znanja</w:t>
      </w:r>
    </w:p>
    <w:p w14:paraId="03554224" w14:textId="77777777" w:rsidR="000B10AD" w:rsidRPr="00AE41BB" w:rsidRDefault="000B10AD" w:rsidP="00AE41BB">
      <w:pPr>
        <w:pStyle w:val="Odstavekseznama"/>
        <w:spacing w:after="0" w:line="240" w:lineRule="auto"/>
        <w:ind w:left="360"/>
        <w:jc w:val="both"/>
        <w:rPr>
          <w:rFonts w:ascii="Comic Sans MS" w:hAnsi="Comic Sans MS"/>
          <w:b/>
          <w:sz w:val="16"/>
          <w:szCs w:val="16"/>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2D69B" w:themeFill="accent3" w:themeFillTint="99"/>
        <w:tblLook w:val="04A0" w:firstRow="1" w:lastRow="0" w:firstColumn="1" w:lastColumn="0" w:noHBand="0" w:noVBand="1"/>
      </w:tblPr>
      <w:tblGrid>
        <w:gridCol w:w="1264"/>
        <w:gridCol w:w="7670"/>
      </w:tblGrid>
      <w:tr w:rsidR="00A33D15" w:rsidRPr="00AE41BB" w14:paraId="1D594A52" w14:textId="77777777" w:rsidTr="00AE41BB">
        <w:tc>
          <w:tcPr>
            <w:tcW w:w="1276" w:type="dxa"/>
            <w:shd w:val="clear" w:color="auto" w:fill="C2D69B" w:themeFill="accent3" w:themeFillTint="99"/>
          </w:tcPr>
          <w:p w14:paraId="78D71998" w14:textId="77777777" w:rsidR="00D102F4" w:rsidRPr="00AE41BB" w:rsidRDefault="00D102F4" w:rsidP="00AE41BB">
            <w:pPr>
              <w:spacing w:after="0" w:line="240" w:lineRule="auto"/>
              <w:jc w:val="center"/>
              <w:rPr>
                <w:rFonts w:ascii="Comic Sans MS" w:hAnsi="Comic Sans MS"/>
                <w:b/>
                <w:sz w:val="16"/>
                <w:szCs w:val="16"/>
              </w:rPr>
            </w:pPr>
            <w:r w:rsidRPr="00AE41BB">
              <w:rPr>
                <w:rFonts w:ascii="Comic Sans MS" w:hAnsi="Comic Sans MS"/>
                <w:b/>
                <w:sz w:val="16"/>
                <w:szCs w:val="16"/>
              </w:rPr>
              <w:t>OCENA</w:t>
            </w:r>
          </w:p>
        </w:tc>
        <w:tc>
          <w:tcPr>
            <w:tcW w:w="7828" w:type="dxa"/>
            <w:shd w:val="clear" w:color="auto" w:fill="C2D69B" w:themeFill="accent3" w:themeFillTint="99"/>
          </w:tcPr>
          <w:p w14:paraId="6EFDE579" w14:textId="77777777" w:rsidR="00D102F4" w:rsidRPr="00AE41BB" w:rsidRDefault="0041386A" w:rsidP="00AE41BB">
            <w:pPr>
              <w:spacing w:after="0" w:line="240" w:lineRule="auto"/>
              <w:jc w:val="center"/>
              <w:rPr>
                <w:rFonts w:ascii="Comic Sans MS" w:hAnsi="Comic Sans MS"/>
                <w:b/>
                <w:sz w:val="16"/>
                <w:szCs w:val="16"/>
              </w:rPr>
            </w:pPr>
            <w:r w:rsidRPr="00AE41BB">
              <w:rPr>
                <w:rFonts w:ascii="Comic Sans MS" w:hAnsi="Comic Sans MS"/>
                <w:b/>
                <w:sz w:val="16"/>
                <w:szCs w:val="16"/>
              </w:rPr>
              <w:t xml:space="preserve">opisni kriteriji </w:t>
            </w:r>
          </w:p>
        </w:tc>
      </w:tr>
      <w:tr w:rsidR="00AE41BB" w:rsidRPr="00AE41BB" w14:paraId="387C0E5F" w14:textId="77777777" w:rsidTr="0045677C">
        <w:tc>
          <w:tcPr>
            <w:tcW w:w="1276" w:type="dxa"/>
            <w:shd w:val="clear" w:color="auto" w:fill="C2D69B" w:themeFill="accent3" w:themeFillTint="99"/>
          </w:tcPr>
          <w:p w14:paraId="0584ECE8" w14:textId="77777777" w:rsidR="00AE41BB" w:rsidRPr="00AE41BB" w:rsidRDefault="00AE41BB" w:rsidP="0045677C">
            <w:pPr>
              <w:spacing w:after="0" w:line="240" w:lineRule="auto"/>
              <w:jc w:val="center"/>
              <w:rPr>
                <w:rFonts w:ascii="Comic Sans MS" w:hAnsi="Comic Sans MS"/>
                <w:b/>
                <w:sz w:val="16"/>
                <w:szCs w:val="16"/>
              </w:rPr>
            </w:pPr>
          </w:p>
          <w:p w14:paraId="57812DD6" w14:textId="77777777" w:rsidR="00AE41BB" w:rsidRPr="00AE41BB" w:rsidRDefault="00AE41BB" w:rsidP="0045677C">
            <w:pPr>
              <w:spacing w:after="0" w:line="240" w:lineRule="auto"/>
              <w:rPr>
                <w:rFonts w:ascii="Comic Sans MS" w:hAnsi="Comic Sans MS"/>
                <w:b/>
                <w:sz w:val="16"/>
                <w:szCs w:val="16"/>
              </w:rPr>
            </w:pPr>
          </w:p>
          <w:p w14:paraId="11C8555E" w14:textId="77777777" w:rsidR="00AE41BB" w:rsidRPr="00AE41BB" w:rsidRDefault="00AE41BB" w:rsidP="0045677C">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odl</w:t>
            </w:r>
            <w:proofErr w:type="spellEnd"/>
            <w:r w:rsidRPr="00AE41BB">
              <w:rPr>
                <w:rFonts w:ascii="Comic Sans MS" w:hAnsi="Comic Sans MS"/>
                <w:b/>
                <w:sz w:val="16"/>
                <w:szCs w:val="16"/>
              </w:rPr>
              <w:t xml:space="preserve"> (5)</w:t>
            </w:r>
          </w:p>
        </w:tc>
        <w:tc>
          <w:tcPr>
            <w:tcW w:w="7828" w:type="dxa"/>
            <w:shd w:val="clear" w:color="auto" w:fill="C2D69B" w:themeFill="accent3" w:themeFillTint="99"/>
          </w:tcPr>
          <w:p w14:paraId="4D7FBCD5" w14:textId="77777777" w:rsidR="00AE41BB" w:rsidRPr="00AE41BB" w:rsidRDefault="00AE41BB" w:rsidP="0045677C">
            <w:pPr>
              <w:spacing w:after="0" w:line="240" w:lineRule="auto"/>
              <w:jc w:val="both"/>
              <w:rPr>
                <w:rFonts w:ascii="Comic Sans MS" w:hAnsi="Comic Sans MS"/>
                <w:sz w:val="16"/>
                <w:szCs w:val="16"/>
              </w:rPr>
            </w:pPr>
            <w:r w:rsidRPr="00AE41BB">
              <w:rPr>
                <w:rFonts w:ascii="Comic Sans MS" w:hAnsi="Comic Sans MS"/>
                <w:sz w:val="16"/>
                <w:szCs w:val="16"/>
              </w:rPr>
              <w:t>Učenec obvlada vsa zahtevana znanja, zna samostojno razložiti pojme in poiskati svoje primere. Podatke smiselno vrednoti, pojasnjuje, povzame, razlaga, posploši. Znanje povezuje z znanji, pridobljenimi drugje. Zna rešiti zahtevnejšo nalogo, pri tem kritično presodi smiselnost posameznih podatkov v nalogi, utemelji postopek reševanja in rezultat ustrezno predstavi. Teoretično znanje zna samostojno povezati z vsakdanjim življenjem.</w:t>
            </w:r>
          </w:p>
        </w:tc>
      </w:tr>
      <w:tr w:rsidR="00AE41BB" w:rsidRPr="00AE41BB" w14:paraId="2FABED65" w14:textId="77777777" w:rsidTr="0045677C">
        <w:tc>
          <w:tcPr>
            <w:tcW w:w="1276" w:type="dxa"/>
            <w:shd w:val="clear" w:color="auto" w:fill="C2D69B" w:themeFill="accent3" w:themeFillTint="99"/>
          </w:tcPr>
          <w:p w14:paraId="0A4027EF" w14:textId="77777777" w:rsidR="00AE41BB" w:rsidRPr="00AE41BB" w:rsidRDefault="00AE41BB" w:rsidP="0045677C">
            <w:pPr>
              <w:spacing w:after="0" w:line="240" w:lineRule="auto"/>
              <w:rPr>
                <w:rFonts w:ascii="Comic Sans MS" w:hAnsi="Comic Sans MS"/>
                <w:b/>
                <w:sz w:val="16"/>
                <w:szCs w:val="16"/>
              </w:rPr>
            </w:pPr>
          </w:p>
          <w:p w14:paraId="5A48B1FF" w14:textId="77777777" w:rsidR="00AE41BB" w:rsidRPr="00AE41BB" w:rsidRDefault="00AE41BB" w:rsidP="0045677C">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pdb</w:t>
            </w:r>
            <w:proofErr w:type="spellEnd"/>
            <w:r w:rsidRPr="00AE41BB">
              <w:rPr>
                <w:rFonts w:ascii="Comic Sans MS" w:hAnsi="Comic Sans MS"/>
                <w:b/>
                <w:sz w:val="16"/>
                <w:szCs w:val="16"/>
              </w:rPr>
              <w:t xml:space="preserve"> (4)</w:t>
            </w:r>
          </w:p>
        </w:tc>
        <w:tc>
          <w:tcPr>
            <w:tcW w:w="7828" w:type="dxa"/>
            <w:shd w:val="clear" w:color="auto" w:fill="C2D69B" w:themeFill="accent3" w:themeFillTint="99"/>
          </w:tcPr>
          <w:p w14:paraId="31E169FD" w14:textId="77777777" w:rsidR="00AE41BB" w:rsidRPr="00AE41BB" w:rsidRDefault="00AE41BB" w:rsidP="0045677C">
            <w:pPr>
              <w:spacing w:after="0" w:line="240" w:lineRule="auto"/>
              <w:jc w:val="both"/>
              <w:rPr>
                <w:rFonts w:ascii="Comic Sans MS" w:hAnsi="Comic Sans MS"/>
                <w:sz w:val="16"/>
                <w:szCs w:val="16"/>
              </w:rPr>
            </w:pPr>
            <w:r w:rsidRPr="00AE41BB">
              <w:rPr>
                <w:rFonts w:ascii="Comic Sans MS" w:hAnsi="Comic Sans MS"/>
                <w:sz w:val="16"/>
                <w:szCs w:val="16"/>
              </w:rPr>
              <w:t>Učenec je pri odgovarjanju samostojen, snov smiselno povezuje, znanje uporabi v znanih situacijah. Zna razčlenjevati, posploševati, logično ovrednotiti podatke, sklepati, primerjati. Zna rešiti (brez pomoči učitelja) naloge na nivoju uporabe znanja.</w:t>
            </w:r>
          </w:p>
        </w:tc>
      </w:tr>
      <w:tr w:rsidR="00AE41BB" w:rsidRPr="00AE41BB" w14:paraId="49499C32" w14:textId="77777777" w:rsidTr="0045677C">
        <w:tc>
          <w:tcPr>
            <w:tcW w:w="1276" w:type="dxa"/>
            <w:shd w:val="clear" w:color="auto" w:fill="C2D69B" w:themeFill="accent3" w:themeFillTint="99"/>
          </w:tcPr>
          <w:p w14:paraId="71BF1767" w14:textId="77777777" w:rsidR="00AE41BB" w:rsidRPr="00AE41BB" w:rsidRDefault="00AE41BB" w:rsidP="0045677C">
            <w:pPr>
              <w:spacing w:after="0" w:line="240" w:lineRule="auto"/>
              <w:rPr>
                <w:rFonts w:ascii="Comic Sans MS" w:hAnsi="Comic Sans MS"/>
                <w:b/>
                <w:sz w:val="16"/>
                <w:szCs w:val="16"/>
              </w:rPr>
            </w:pPr>
          </w:p>
          <w:p w14:paraId="4AF1B0D8" w14:textId="77777777" w:rsidR="00AE41BB" w:rsidRPr="00AE41BB" w:rsidRDefault="00AE41BB" w:rsidP="0045677C">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db</w:t>
            </w:r>
            <w:proofErr w:type="spellEnd"/>
            <w:r w:rsidRPr="00AE41BB">
              <w:rPr>
                <w:rFonts w:ascii="Comic Sans MS" w:hAnsi="Comic Sans MS"/>
                <w:b/>
                <w:sz w:val="16"/>
                <w:szCs w:val="16"/>
              </w:rPr>
              <w:t xml:space="preserve"> (3)</w:t>
            </w:r>
          </w:p>
        </w:tc>
        <w:tc>
          <w:tcPr>
            <w:tcW w:w="7828" w:type="dxa"/>
            <w:shd w:val="clear" w:color="auto" w:fill="C2D69B" w:themeFill="accent3" w:themeFillTint="99"/>
          </w:tcPr>
          <w:p w14:paraId="351A33FF" w14:textId="77777777" w:rsidR="00AE41BB" w:rsidRPr="00AE41BB" w:rsidRDefault="00AE41BB" w:rsidP="0045677C">
            <w:pPr>
              <w:spacing w:after="0" w:line="240" w:lineRule="auto"/>
              <w:jc w:val="both"/>
              <w:rPr>
                <w:rFonts w:ascii="Comic Sans MS" w:hAnsi="Comic Sans MS"/>
                <w:sz w:val="16"/>
                <w:szCs w:val="16"/>
              </w:rPr>
            </w:pPr>
            <w:r w:rsidRPr="00AE41BB">
              <w:rPr>
                <w:rFonts w:ascii="Comic Sans MS" w:hAnsi="Comic Sans MS"/>
                <w:sz w:val="16"/>
                <w:szCs w:val="16"/>
              </w:rPr>
              <w:t>Učenec je dosegel minimalne standarde znanja, določene v učnem načrtu. Pri odgovarjanju je samostojnejši, primere navaja po učbeniku ali razlagi. Snov razume, ne pozna podrobnosti. Zna razložiti definicije, postopke, pravilno oblikuje odgovore. Temeljno znanje uporabi pri reševanju nalog. Prepozna uporabnost znanja v vsakdanjem življenju.</w:t>
            </w:r>
          </w:p>
        </w:tc>
      </w:tr>
      <w:tr w:rsidR="00D102F4" w:rsidRPr="00AE41BB" w14:paraId="4F300F8C" w14:textId="77777777" w:rsidTr="00AE41BB">
        <w:tc>
          <w:tcPr>
            <w:tcW w:w="1276" w:type="dxa"/>
            <w:shd w:val="clear" w:color="auto" w:fill="C2D69B" w:themeFill="accent3" w:themeFillTint="99"/>
          </w:tcPr>
          <w:p w14:paraId="27FA0CD9" w14:textId="77777777" w:rsidR="00D65231" w:rsidRPr="00AE41BB" w:rsidRDefault="00D65231" w:rsidP="00AE41BB">
            <w:pPr>
              <w:spacing w:after="0" w:line="240" w:lineRule="auto"/>
              <w:rPr>
                <w:rFonts w:ascii="Comic Sans MS" w:hAnsi="Comic Sans MS"/>
                <w:b/>
                <w:sz w:val="16"/>
                <w:szCs w:val="16"/>
              </w:rPr>
            </w:pPr>
          </w:p>
          <w:p w14:paraId="3ECB9CC6" w14:textId="77777777" w:rsidR="00D102F4" w:rsidRPr="00AE41BB" w:rsidRDefault="00D102F4"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zd</w:t>
            </w:r>
            <w:proofErr w:type="spellEnd"/>
            <w:r w:rsidRPr="00AE41BB">
              <w:rPr>
                <w:rFonts w:ascii="Comic Sans MS" w:hAnsi="Comic Sans MS"/>
                <w:b/>
                <w:sz w:val="16"/>
                <w:szCs w:val="16"/>
              </w:rPr>
              <w:t xml:space="preserve"> (2)</w:t>
            </w:r>
          </w:p>
        </w:tc>
        <w:tc>
          <w:tcPr>
            <w:tcW w:w="7828" w:type="dxa"/>
            <w:shd w:val="clear" w:color="auto" w:fill="C2D69B" w:themeFill="accent3" w:themeFillTint="99"/>
          </w:tcPr>
          <w:p w14:paraId="244A3DC2" w14:textId="77777777" w:rsidR="00D65231" w:rsidRPr="00AE41BB" w:rsidRDefault="00D102F4" w:rsidP="00AE41BB">
            <w:pPr>
              <w:spacing w:after="0" w:line="240" w:lineRule="auto"/>
              <w:jc w:val="both"/>
              <w:rPr>
                <w:rFonts w:ascii="Comic Sans MS" w:hAnsi="Comic Sans MS"/>
                <w:sz w:val="16"/>
                <w:szCs w:val="16"/>
              </w:rPr>
            </w:pPr>
            <w:r w:rsidRPr="00AE41BB">
              <w:rPr>
                <w:rFonts w:ascii="Comic Sans MS" w:hAnsi="Comic Sans MS"/>
                <w:sz w:val="16"/>
                <w:szCs w:val="16"/>
              </w:rPr>
              <w:t>Učenec je dosegel minimalne standarde znanja, določene v učnem načrtu. Učenec mora pokazati reproduktivno znanje (naštevanje, prepoznavanje pojmov, definicij, simbolov…). Na vprašanja odgovarja ob pomoči učitelja</w:t>
            </w:r>
            <w:r w:rsidR="000B10AD" w:rsidRPr="00AE41BB">
              <w:rPr>
                <w:rFonts w:ascii="Comic Sans MS" w:hAnsi="Comic Sans MS"/>
                <w:sz w:val="16"/>
                <w:szCs w:val="16"/>
              </w:rPr>
              <w:t xml:space="preserve"> (podv</w:t>
            </w:r>
            <w:r w:rsidR="00CA24DD">
              <w:rPr>
                <w:rFonts w:ascii="Comic Sans MS" w:hAnsi="Comic Sans MS"/>
                <w:sz w:val="16"/>
                <w:szCs w:val="16"/>
              </w:rPr>
              <w:t>prašanja, nedokončani stavki). O</w:t>
            </w:r>
            <w:r w:rsidR="000B10AD" w:rsidRPr="00AE41BB">
              <w:rPr>
                <w:rFonts w:ascii="Comic Sans MS" w:hAnsi="Comic Sans MS"/>
                <w:sz w:val="16"/>
                <w:szCs w:val="16"/>
              </w:rPr>
              <w:t>dgovori so pravilni, učenec snov le obnavlja, a jo slabo razume.</w:t>
            </w:r>
          </w:p>
        </w:tc>
      </w:tr>
    </w:tbl>
    <w:p w14:paraId="01D1400F" w14:textId="77777777" w:rsidR="00A86A44" w:rsidRDefault="00A86A44" w:rsidP="00AE41BB">
      <w:pPr>
        <w:spacing w:after="0" w:line="240" w:lineRule="auto"/>
        <w:jc w:val="both"/>
        <w:rPr>
          <w:rFonts w:ascii="Comic Sans MS" w:hAnsi="Comic Sans MS"/>
          <w:b/>
          <w:sz w:val="16"/>
          <w:szCs w:val="16"/>
        </w:rPr>
      </w:pPr>
    </w:p>
    <w:p w14:paraId="53933CE4" w14:textId="77777777" w:rsidR="00AE41BB" w:rsidRDefault="00AE41BB" w:rsidP="00AE41BB">
      <w:pPr>
        <w:spacing w:after="0" w:line="240" w:lineRule="auto"/>
        <w:jc w:val="both"/>
        <w:rPr>
          <w:rFonts w:ascii="Comic Sans MS" w:hAnsi="Comic Sans MS"/>
          <w:b/>
          <w:sz w:val="16"/>
          <w:szCs w:val="16"/>
        </w:rPr>
      </w:pPr>
    </w:p>
    <w:p w14:paraId="5293CE92" w14:textId="77777777" w:rsidR="00AE41BB" w:rsidRPr="00AE41BB" w:rsidRDefault="00AE41BB" w:rsidP="00AE41BB">
      <w:pPr>
        <w:spacing w:after="0" w:line="240" w:lineRule="auto"/>
        <w:jc w:val="both"/>
        <w:rPr>
          <w:rFonts w:ascii="Comic Sans MS" w:hAnsi="Comic Sans MS"/>
          <w:b/>
          <w:sz w:val="16"/>
          <w:szCs w:val="16"/>
        </w:rPr>
      </w:pPr>
    </w:p>
    <w:p w14:paraId="0B689C6C" w14:textId="77777777" w:rsidR="00D65231" w:rsidRPr="00AE41BB" w:rsidRDefault="00D65231" w:rsidP="00AE41BB">
      <w:pPr>
        <w:spacing w:after="0" w:line="240" w:lineRule="auto"/>
        <w:ind w:left="360"/>
        <w:jc w:val="center"/>
        <w:rPr>
          <w:rFonts w:ascii="Comic Sans MS" w:hAnsi="Comic Sans MS"/>
          <w:b/>
          <w:caps/>
          <w:color w:val="FF0000"/>
          <w:sz w:val="16"/>
          <w:szCs w:val="16"/>
          <w:u w:val="single"/>
        </w:rPr>
      </w:pPr>
      <w:r w:rsidRPr="00AE41BB">
        <w:rPr>
          <w:rFonts w:ascii="Comic Sans MS" w:hAnsi="Comic Sans MS"/>
          <w:b/>
          <w:caps/>
          <w:color w:val="FF0000"/>
          <w:sz w:val="16"/>
          <w:szCs w:val="16"/>
          <w:u w:val="single"/>
        </w:rPr>
        <w:t>Kriterij</w:t>
      </w:r>
      <w:r w:rsidR="00A86A44" w:rsidRPr="00AE41BB">
        <w:rPr>
          <w:rFonts w:ascii="Comic Sans MS" w:hAnsi="Comic Sans MS"/>
          <w:b/>
          <w:caps/>
          <w:color w:val="FF0000"/>
          <w:sz w:val="16"/>
          <w:szCs w:val="16"/>
          <w:u w:val="single"/>
        </w:rPr>
        <w:t>i</w:t>
      </w:r>
      <w:r w:rsidRPr="00AE41BB">
        <w:rPr>
          <w:rFonts w:ascii="Comic Sans MS" w:hAnsi="Comic Sans MS"/>
          <w:b/>
          <w:caps/>
          <w:color w:val="FF0000"/>
          <w:sz w:val="16"/>
          <w:szCs w:val="16"/>
          <w:u w:val="single"/>
        </w:rPr>
        <w:t xml:space="preserve"> pri ustnem ocenjevanju znanja</w:t>
      </w:r>
    </w:p>
    <w:p w14:paraId="4745857E" w14:textId="77777777" w:rsidR="0042224F" w:rsidRPr="00AE41BB" w:rsidRDefault="0042224F" w:rsidP="00AE41BB">
      <w:pPr>
        <w:spacing w:after="0" w:line="240" w:lineRule="auto"/>
        <w:ind w:left="360"/>
        <w:jc w:val="both"/>
        <w:rPr>
          <w:rFonts w:ascii="Comic Sans MS" w:hAnsi="Comic Sans MS"/>
          <w:sz w:val="16"/>
          <w:szCs w:val="16"/>
        </w:rPr>
      </w:pPr>
    </w:p>
    <w:p w14:paraId="511F1DB2" w14:textId="77777777" w:rsidR="00D65231" w:rsidRPr="00AE41BB" w:rsidRDefault="00D65231" w:rsidP="00AE41BB">
      <w:pPr>
        <w:spacing w:after="0" w:line="240" w:lineRule="auto"/>
        <w:jc w:val="both"/>
        <w:rPr>
          <w:rFonts w:ascii="Comic Sans MS" w:hAnsi="Comic Sans MS"/>
          <w:sz w:val="16"/>
          <w:szCs w:val="16"/>
        </w:rPr>
      </w:pPr>
      <w:r w:rsidRPr="00AE41BB">
        <w:rPr>
          <w:rFonts w:ascii="Comic Sans MS" w:hAnsi="Comic Sans MS"/>
          <w:sz w:val="16"/>
          <w:szCs w:val="16"/>
        </w:rPr>
        <w:t>Pri ustnem ocenjevanju znanja polovica vprašanj zajema minimalne standarde znanja in polovica temeljne standarde znanja.</w:t>
      </w:r>
    </w:p>
    <w:p w14:paraId="31C31739" w14:textId="77777777" w:rsidR="00A33D15" w:rsidRPr="00AE41BB" w:rsidRDefault="00A33D15" w:rsidP="00AE41BB">
      <w:pPr>
        <w:spacing w:after="0" w:line="240" w:lineRule="auto"/>
        <w:ind w:left="360"/>
        <w:jc w:val="both"/>
        <w:rPr>
          <w:rFonts w:ascii="Comic Sans MS" w:hAnsi="Comic Sans MS"/>
          <w:sz w:val="16"/>
          <w:szCs w:val="16"/>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ABF8F" w:themeFill="accent6" w:themeFillTint="99"/>
        <w:tblLook w:val="04A0" w:firstRow="1" w:lastRow="0" w:firstColumn="1" w:lastColumn="0" w:noHBand="0" w:noVBand="1"/>
      </w:tblPr>
      <w:tblGrid>
        <w:gridCol w:w="1542"/>
        <w:gridCol w:w="7392"/>
      </w:tblGrid>
      <w:tr w:rsidR="00D65231" w:rsidRPr="00AE41BB" w14:paraId="5A209601" w14:textId="77777777" w:rsidTr="00AE41BB">
        <w:tc>
          <w:tcPr>
            <w:tcW w:w="1560" w:type="dxa"/>
            <w:shd w:val="clear" w:color="auto" w:fill="FABF8F" w:themeFill="accent6" w:themeFillTint="99"/>
          </w:tcPr>
          <w:p w14:paraId="245EAC37" w14:textId="77777777" w:rsidR="00D65231" w:rsidRPr="00AE41BB" w:rsidRDefault="00D65231" w:rsidP="00AE41BB">
            <w:pPr>
              <w:spacing w:after="0" w:line="240" w:lineRule="auto"/>
              <w:jc w:val="center"/>
              <w:rPr>
                <w:rFonts w:ascii="Comic Sans MS" w:hAnsi="Comic Sans MS"/>
                <w:b/>
                <w:sz w:val="16"/>
                <w:szCs w:val="16"/>
              </w:rPr>
            </w:pPr>
            <w:r w:rsidRPr="00AE41BB">
              <w:rPr>
                <w:rFonts w:ascii="Comic Sans MS" w:hAnsi="Comic Sans MS"/>
                <w:b/>
                <w:sz w:val="16"/>
                <w:szCs w:val="16"/>
              </w:rPr>
              <w:t>OCENA</w:t>
            </w:r>
          </w:p>
        </w:tc>
        <w:tc>
          <w:tcPr>
            <w:tcW w:w="7544" w:type="dxa"/>
            <w:shd w:val="clear" w:color="auto" w:fill="FABF8F" w:themeFill="accent6" w:themeFillTint="99"/>
          </w:tcPr>
          <w:p w14:paraId="5F0190E5" w14:textId="77777777" w:rsidR="00D65231" w:rsidRPr="00AE41BB" w:rsidRDefault="00686E77" w:rsidP="00AE41BB">
            <w:pPr>
              <w:spacing w:after="0" w:line="240" w:lineRule="auto"/>
              <w:jc w:val="center"/>
              <w:rPr>
                <w:rFonts w:ascii="Comic Sans MS" w:hAnsi="Comic Sans MS"/>
                <w:b/>
                <w:sz w:val="16"/>
                <w:szCs w:val="16"/>
              </w:rPr>
            </w:pPr>
            <w:r w:rsidRPr="00AE41BB">
              <w:rPr>
                <w:rFonts w:ascii="Comic Sans MS" w:hAnsi="Comic Sans MS"/>
                <w:b/>
                <w:sz w:val="16"/>
                <w:szCs w:val="16"/>
              </w:rPr>
              <w:t>kriteriji za ustno oceno</w:t>
            </w:r>
          </w:p>
        </w:tc>
      </w:tr>
      <w:tr w:rsidR="00AE41BB" w:rsidRPr="00AE41BB" w14:paraId="63D6ABC0" w14:textId="77777777" w:rsidTr="0045677C">
        <w:tc>
          <w:tcPr>
            <w:tcW w:w="1560" w:type="dxa"/>
            <w:shd w:val="clear" w:color="auto" w:fill="FABF8F" w:themeFill="accent6" w:themeFillTint="99"/>
          </w:tcPr>
          <w:p w14:paraId="2F278506" w14:textId="77777777" w:rsidR="00AE41BB" w:rsidRPr="00AE41BB" w:rsidRDefault="00AE41BB"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odl</w:t>
            </w:r>
            <w:proofErr w:type="spellEnd"/>
            <w:r w:rsidRPr="00AE41BB">
              <w:rPr>
                <w:rFonts w:ascii="Comic Sans MS" w:hAnsi="Comic Sans MS"/>
                <w:b/>
                <w:sz w:val="16"/>
                <w:szCs w:val="16"/>
              </w:rPr>
              <w:t xml:space="preserve"> (5)</w:t>
            </w:r>
          </w:p>
        </w:tc>
        <w:tc>
          <w:tcPr>
            <w:tcW w:w="7544" w:type="dxa"/>
            <w:shd w:val="clear" w:color="auto" w:fill="FABF8F" w:themeFill="accent6" w:themeFillTint="99"/>
          </w:tcPr>
          <w:p w14:paraId="1A26F6CC" w14:textId="77777777" w:rsidR="00AE41BB" w:rsidRPr="00AE41BB" w:rsidRDefault="00AE41BB" w:rsidP="0045677C">
            <w:pPr>
              <w:spacing w:after="0" w:line="240" w:lineRule="auto"/>
              <w:jc w:val="both"/>
              <w:rPr>
                <w:rFonts w:ascii="Comic Sans MS" w:hAnsi="Comic Sans MS"/>
                <w:sz w:val="16"/>
                <w:szCs w:val="16"/>
              </w:rPr>
            </w:pPr>
            <w:r w:rsidRPr="00AE41BB">
              <w:rPr>
                <w:rFonts w:ascii="Comic Sans MS" w:hAnsi="Comic Sans MS"/>
                <w:sz w:val="16"/>
                <w:szCs w:val="16"/>
              </w:rPr>
              <w:t>Učenec v celoti odgovori na vsa vprašanja iz minimalnih standardov znanja in brez pomoči učitelja na večino vprašanj iz temeljnih standardov znanja.</w:t>
            </w:r>
          </w:p>
        </w:tc>
      </w:tr>
      <w:tr w:rsidR="00AE41BB" w:rsidRPr="00AE41BB" w14:paraId="3D4BC3A2" w14:textId="77777777" w:rsidTr="0045677C">
        <w:tc>
          <w:tcPr>
            <w:tcW w:w="1560" w:type="dxa"/>
            <w:shd w:val="clear" w:color="auto" w:fill="FABF8F" w:themeFill="accent6" w:themeFillTint="99"/>
          </w:tcPr>
          <w:p w14:paraId="3D87D511" w14:textId="77777777" w:rsidR="00AE41BB" w:rsidRPr="00AE41BB" w:rsidRDefault="00AE41BB"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pdb</w:t>
            </w:r>
            <w:proofErr w:type="spellEnd"/>
            <w:r w:rsidRPr="00AE41BB">
              <w:rPr>
                <w:rFonts w:ascii="Comic Sans MS" w:hAnsi="Comic Sans MS"/>
                <w:b/>
                <w:sz w:val="16"/>
                <w:szCs w:val="16"/>
              </w:rPr>
              <w:t xml:space="preserve"> (4)</w:t>
            </w:r>
          </w:p>
        </w:tc>
        <w:tc>
          <w:tcPr>
            <w:tcW w:w="7544" w:type="dxa"/>
            <w:shd w:val="clear" w:color="auto" w:fill="FABF8F" w:themeFill="accent6" w:themeFillTint="99"/>
          </w:tcPr>
          <w:p w14:paraId="1F05D1BB" w14:textId="77777777" w:rsidR="00AE41BB" w:rsidRPr="00AE41BB" w:rsidRDefault="00AE41BB" w:rsidP="0045677C">
            <w:pPr>
              <w:spacing w:after="0" w:line="240" w:lineRule="auto"/>
              <w:jc w:val="both"/>
              <w:rPr>
                <w:rFonts w:ascii="Comic Sans MS" w:hAnsi="Comic Sans MS"/>
                <w:sz w:val="16"/>
                <w:szCs w:val="16"/>
              </w:rPr>
            </w:pPr>
            <w:r w:rsidRPr="00AE41BB">
              <w:rPr>
                <w:rFonts w:ascii="Comic Sans MS" w:hAnsi="Comic Sans MS"/>
                <w:sz w:val="16"/>
                <w:szCs w:val="16"/>
              </w:rPr>
              <w:t>Učenec v celoti odgovori na vsa vprašanja iz minimalnih standardov znanja in ob pomoči učitelja na večino vprašanj iz temeljnih standardov znanja.</w:t>
            </w:r>
          </w:p>
        </w:tc>
      </w:tr>
      <w:tr w:rsidR="00AE41BB" w:rsidRPr="00AE41BB" w14:paraId="3D76B2BB" w14:textId="77777777" w:rsidTr="0045677C">
        <w:tc>
          <w:tcPr>
            <w:tcW w:w="1560" w:type="dxa"/>
            <w:shd w:val="clear" w:color="auto" w:fill="FABF8F" w:themeFill="accent6" w:themeFillTint="99"/>
          </w:tcPr>
          <w:p w14:paraId="1E9CE962" w14:textId="77777777" w:rsidR="00AE41BB" w:rsidRPr="00AE41BB" w:rsidRDefault="00AE41BB"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db</w:t>
            </w:r>
            <w:proofErr w:type="spellEnd"/>
            <w:r w:rsidRPr="00AE41BB">
              <w:rPr>
                <w:rFonts w:ascii="Comic Sans MS" w:hAnsi="Comic Sans MS"/>
                <w:b/>
                <w:sz w:val="16"/>
                <w:szCs w:val="16"/>
              </w:rPr>
              <w:t xml:space="preserve"> (3)</w:t>
            </w:r>
          </w:p>
        </w:tc>
        <w:tc>
          <w:tcPr>
            <w:tcW w:w="7544" w:type="dxa"/>
            <w:shd w:val="clear" w:color="auto" w:fill="FABF8F" w:themeFill="accent6" w:themeFillTint="99"/>
          </w:tcPr>
          <w:p w14:paraId="04B20BAE" w14:textId="77777777" w:rsidR="00AE41BB" w:rsidRPr="00AE41BB" w:rsidRDefault="00AE41BB" w:rsidP="0045677C">
            <w:pPr>
              <w:spacing w:after="0" w:line="240" w:lineRule="auto"/>
              <w:jc w:val="both"/>
              <w:rPr>
                <w:rFonts w:ascii="Comic Sans MS" w:hAnsi="Comic Sans MS"/>
                <w:sz w:val="16"/>
                <w:szCs w:val="16"/>
              </w:rPr>
            </w:pPr>
            <w:r w:rsidRPr="00AE41BB">
              <w:rPr>
                <w:rFonts w:ascii="Comic Sans MS" w:hAnsi="Comic Sans MS"/>
                <w:sz w:val="16"/>
                <w:szCs w:val="16"/>
              </w:rPr>
              <w:t>Učenec v celoti odgovori na vsa vprašanja iz minimalnih standardov znanja in deloma na vprašanja iz temeljnih standardov znanja.</w:t>
            </w:r>
          </w:p>
        </w:tc>
      </w:tr>
      <w:tr w:rsidR="00D65231" w:rsidRPr="00AE41BB" w14:paraId="419554BD" w14:textId="77777777" w:rsidTr="00AE41BB">
        <w:tc>
          <w:tcPr>
            <w:tcW w:w="1560" w:type="dxa"/>
            <w:shd w:val="clear" w:color="auto" w:fill="FABF8F" w:themeFill="accent6" w:themeFillTint="99"/>
          </w:tcPr>
          <w:p w14:paraId="0DB38355" w14:textId="77777777" w:rsidR="00D65231" w:rsidRPr="00AE41BB" w:rsidRDefault="00D65231"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zd</w:t>
            </w:r>
            <w:proofErr w:type="spellEnd"/>
            <w:r w:rsidRPr="00AE41BB">
              <w:rPr>
                <w:rFonts w:ascii="Comic Sans MS" w:hAnsi="Comic Sans MS"/>
                <w:b/>
                <w:sz w:val="16"/>
                <w:szCs w:val="16"/>
              </w:rPr>
              <w:t xml:space="preserve"> (2)</w:t>
            </w:r>
          </w:p>
        </w:tc>
        <w:tc>
          <w:tcPr>
            <w:tcW w:w="7544" w:type="dxa"/>
            <w:shd w:val="clear" w:color="auto" w:fill="FABF8F" w:themeFill="accent6" w:themeFillTint="99"/>
          </w:tcPr>
          <w:p w14:paraId="3AC20DB9" w14:textId="77777777" w:rsidR="00D65231" w:rsidRPr="00AE41BB" w:rsidRDefault="00D65231" w:rsidP="00AE41BB">
            <w:pPr>
              <w:spacing w:after="0" w:line="240" w:lineRule="auto"/>
              <w:jc w:val="both"/>
              <w:rPr>
                <w:rFonts w:ascii="Comic Sans MS" w:hAnsi="Comic Sans MS"/>
                <w:sz w:val="16"/>
                <w:szCs w:val="16"/>
              </w:rPr>
            </w:pPr>
            <w:r w:rsidRPr="00AE41BB">
              <w:rPr>
                <w:rFonts w:ascii="Comic Sans MS" w:hAnsi="Comic Sans MS"/>
                <w:sz w:val="16"/>
                <w:szCs w:val="16"/>
              </w:rPr>
              <w:t>Učenec v celoti odgovori na vsa vprašanja iz minimalnih standardov znanja.</w:t>
            </w:r>
          </w:p>
        </w:tc>
      </w:tr>
    </w:tbl>
    <w:p w14:paraId="18E0AB08" w14:textId="77777777" w:rsidR="00D65231" w:rsidRPr="00AE41BB" w:rsidRDefault="00D65231" w:rsidP="00AE41BB">
      <w:pPr>
        <w:spacing w:after="0" w:line="240" w:lineRule="auto"/>
        <w:ind w:left="360"/>
        <w:jc w:val="both"/>
        <w:rPr>
          <w:rFonts w:ascii="Comic Sans MS" w:hAnsi="Comic Sans MS"/>
          <w:sz w:val="16"/>
          <w:szCs w:val="16"/>
        </w:rPr>
      </w:pPr>
    </w:p>
    <w:p w14:paraId="7E0E199C" w14:textId="77777777" w:rsidR="00D65231" w:rsidRDefault="00D65231" w:rsidP="00AE41BB">
      <w:pPr>
        <w:spacing w:after="0" w:line="240" w:lineRule="auto"/>
        <w:ind w:left="360"/>
        <w:jc w:val="both"/>
        <w:rPr>
          <w:rFonts w:ascii="Comic Sans MS" w:hAnsi="Comic Sans MS"/>
          <w:sz w:val="16"/>
          <w:szCs w:val="16"/>
        </w:rPr>
      </w:pPr>
    </w:p>
    <w:p w14:paraId="7DF96F5A" w14:textId="77777777" w:rsidR="00AE41BB" w:rsidRPr="00AE41BB" w:rsidRDefault="00AE41BB" w:rsidP="00AE41BB">
      <w:pPr>
        <w:spacing w:after="0" w:line="240" w:lineRule="auto"/>
        <w:ind w:left="360"/>
        <w:jc w:val="both"/>
        <w:rPr>
          <w:rFonts w:ascii="Comic Sans MS" w:hAnsi="Comic Sans MS"/>
          <w:sz w:val="16"/>
          <w:szCs w:val="16"/>
        </w:rPr>
      </w:pPr>
    </w:p>
    <w:p w14:paraId="6531CF4C" w14:textId="77777777" w:rsidR="00D65231" w:rsidRPr="00AE41BB" w:rsidRDefault="00A33D15" w:rsidP="00AE41BB">
      <w:pPr>
        <w:spacing w:after="0" w:line="240" w:lineRule="auto"/>
        <w:ind w:left="360"/>
        <w:jc w:val="center"/>
        <w:rPr>
          <w:rFonts w:ascii="Comic Sans MS" w:hAnsi="Comic Sans MS"/>
          <w:b/>
          <w:caps/>
          <w:color w:val="FF0000"/>
          <w:sz w:val="16"/>
          <w:szCs w:val="16"/>
          <w:u w:val="single"/>
        </w:rPr>
      </w:pPr>
      <w:r w:rsidRPr="00AE41BB">
        <w:rPr>
          <w:rFonts w:ascii="Comic Sans MS" w:hAnsi="Comic Sans MS"/>
          <w:b/>
          <w:caps/>
          <w:color w:val="FF0000"/>
          <w:sz w:val="16"/>
          <w:szCs w:val="16"/>
          <w:u w:val="single"/>
        </w:rPr>
        <w:t>Ocenjevanje pisnih izdelkov</w:t>
      </w:r>
    </w:p>
    <w:p w14:paraId="42EA7D56" w14:textId="77777777" w:rsidR="0042224F" w:rsidRPr="00AE41BB" w:rsidRDefault="0042224F" w:rsidP="00AE41BB">
      <w:pPr>
        <w:spacing w:after="0" w:line="240" w:lineRule="auto"/>
        <w:ind w:left="360"/>
        <w:jc w:val="center"/>
        <w:rPr>
          <w:rFonts w:ascii="Comic Sans MS" w:hAnsi="Comic Sans MS"/>
          <w:b/>
          <w:caps/>
          <w:sz w:val="16"/>
          <w:szCs w:val="16"/>
        </w:rPr>
      </w:pPr>
    </w:p>
    <w:p w14:paraId="38D72735" w14:textId="77777777" w:rsidR="00A33D15" w:rsidRPr="00AE41BB" w:rsidRDefault="00A33D15" w:rsidP="00AE41BB">
      <w:pPr>
        <w:spacing w:after="0" w:line="240" w:lineRule="auto"/>
        <w:jc w:val="both"/>
        <w:rPr>
          <w:rFonts w:ascii="Comic Sans MS" w:hAnsi="Comic Sans MS"/>
          <w:sz w:val="16"/>
          <w:szCs w:val="16"/>
        </w:rPr>
      </w:pPr>
      <w:r w:rsidRPr="00AE41BB">
        <w:rPr>
          <w:rFonts w:ascii="Comic Sans MS" w:hAnsi="Comic Sans MS"/>
          <w:sz w:val="16"/>
          <w:szCs w:val="16"/>
        </w:rPr>
        <w:t>V pisnem izdelku polovica vprašanj/nalog zajema minimalne standarde znanja in polovica temeljne standarde znanja.</w:t>
      </w:r>
    </w:p>
    <w:p w14:paraId="3107E35D" w14:textId="77777777" w:rsidR="003802EA" w:rsidRPr="00AE41BB" w:rsidRDefault="003802EA" w:rsidP="00AE41BB">
      <w:pPr>
        <w:spacing w:after="0" w:line="240" w:lineRule="auto"/>
        <w:jc w:val="both"/>
        <w:rPr>
          <w:rFonts w:ascii="Comic Sans MS" w:hAnsi="Comic Sans MS"/>
          <w:b/>
          <w:i/>
          <w:sz w:val="16"/>
          <w:szCs w:val="16"/>
        </w:rPr>
      </w:pPr>
    </w:p>
    <w:p w14:paraId="16AA28BA" w14:textId="77777777" w:rsidR="00A33D15" w:rsidRPr="00AE41BB" w:rsidRDefault="003802EA" w:rsidP="00AE41BB">
      <w:pPr>
        <w:spacing w:after="0" w:line="240" w:lineRule="auto"/>
        <w:jc w:val="both"/>
        <w:rPr>
          <w:rFonts w:ascii="Comic Sans MS" w:hAnsi="Comic Sans MS"/>
          <w:b/>
          <w:i/>
          <w:sz w:val="16"/>
          <w:szCs w:val="16"/>
        </w:rPr>
      </w:pPr>
      <w:r w:rsidRPr="00AE41BB">
        <w:rPr>
          <w:rFonts w:ascii="Comic Sans MS" w:hAnsi="Comic Sans MS"/>
          <w:b/>
          <w:i/>
          <w:sz w:val="16"/>
          <w:szCs w:val="16"/>
        </w:rPr>
        <w:t>Merilna lestvica za ocenjevanje pisnih izdelkov:</w:t>
      </w: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95B3D7" w:themeFill="accent1" w:themeFillTint="99"/>
        <w:tblLook w:val="04A0" w:firstRow="1" w:lastRow="0" w:firstColumn="1" w:lastColumn="0" w:noHBand="0" w:noVBand="1"/>
      </w:tblPr>
      <w:tblGrid>
        <w:gridCol w:w="1418"/>
        <w:gridCol w:w="2835"/>
      </w:tblGrid>
      <w:tr w:rsidR="00A33D15" w:rsidRPr="00AE41BB" w14:paraId="71C58E0A" w14:textId="77777777" w:rsidTr="00AE41BB">
        <w:tc>
          <w:tcPr>
            <w:tcW w:w="1418" w:type="dxa"/>
            <w:shd w:val="clear" w:color="auto" w:fill="95B3D7" w:themeFill="accent1" w:themeFillTint="99"/>
          </w:tcPr>
          <w:p w14:paraId="18E9150E" w14:textId="77777777" w:rsidR="00A33D15" w:rsidRPr="00AE41BB" w:rsidRDefault="00A33D15" w:rsidP="00AE41BB">
            <w:pPr>
              <w:spacing w:after="0" w:line="240" w:lineRule="auto"/>
              <w:jc w:val="center"/>
              <w:rPr>
                <w:rFonts w:ascii="Comic Sans MS" w:hAnsi="Comic Sans MS"/>
                <w:b/>
                <w:sz w:val="16"/>
                <w:szCs w:val="16"/>
              </w:rPr>
            </w:pPr>
            <w:r w:rsidRPr="00AE41BB">
              <w:rPr>
                <w:rFonts w:ascii="Comic Sans MS" w:hAnsi="Comic Sans MS"/>
                <w:b/>
                <w:sz w:val="16"/>
                <w:szCs w:val="16"/>
              </w:rPr>
              <w:t>OCENA</w:t>
            </w:r>
          </w:p>
        </w:tc>
        <w:tc>
          <w:tcPr>
            <w:tcW w:w="2835" w:type="dxa"/>
            <w:shd w:val="clear" w:color="auto" w:fill="95B3D7" w:themeFill="accent1" w:themeFillTint="99"/>
          </w:tcPr>
          <w:p w14:paraId="40D97761" w14:textId="77777777" w:rsidR="00A33D15" w:rsidRPr="00AE41BB" w:rsidRDefault="009D193C" w:rsidP="00AE41BB">
            <w:pPr>
              <w:spacing w:after="0" w:line="240" w:lineRule="auto"/>
              <w:jc w:val="center"/>
              <w:rPr>
                <w:rFonts w:ascii="Comic Sans MS" w:hAnsi="Comic Sans MS"/>
                <w:b/>
                <w:sz w:val="16"/>
                <w:szCs w:val="16"/>
              </w:rPr>
            </w:pPr>
            <w:r w:rsidRPr="00AE41BB">
              <w:rPr>
                <w:rFonts w:ascii="Comic Sans MS" w:hAnsi="Comic Sans MS"/>
                <w:b/>
                <w:sz w:val="16"/>
                <w:szCs w:val="16"/>
              </w:rPr>
              <w:t>d</w:t>
            </w:r>
            <w:r w:rsidR="00686E77" w:rsidRPr="00AE41BB">
              <w:rPr>
                <w:rFonts w:ascii="Comic Sans MS" w:hAnsi="Comic Sans MS"/>
                <w:b/>
                <w:sz w:val="16"/>
                <w:szCs w:val="16"/>
              </w:rPr>
              <w:t>oseženo znanje (v %)</w:t>
            </w:r>
          </w:p>
        </w:tc>
      </w:tr>
      <w:tr w:rsidR="00AE41BB" w:rsidRPr="00AE41BB" w14:paraId="6B39E699" w14:textId="77777777" w:rsidTr="0045677C">
        <w:tc>
          <w:tcPr>
            <w:tcW w:w="1418" w:type="dxa"/>
            <w:shd w:val="clear" w:color="auto" w:fill="95B3D7" w:themeFill="accent1" w:themeFillTint="99"/>
          </w:tcPr>
          <w:p w14:paraId="42E7129D" w14:textId="77777777" w:rsidR="00AE41BB" w:rsidRPr="00AE41BB" w:rsidRDefault="00AE41BB" w:rsidP="0045677C">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odl</w:t>
            </w:r>
            <w:proofErr w:type="spellEnd"/>
            <w:r w:rsidRPr="00AE41BB">
              <w:rPr>
                <w:rFonts w:ascii="Comic Sans MS" w:hAnsi="Comic Sans MS"/>
                <w:b/>
                <w:sz w:val="16"/>
                <w:szCs w:val="16"/>
              </w:rPr>
              <w:t xml:space="preserve"> (5)</w:t>
            </w:r>
          </w:p>
        </w:tc>
        <w:tc>
          <w:tcPr>
            <w:tcW w:w="2835" w:type="dxa"/>
            <w:shd w:val="clear" w:color="auto" w:fill="95B3D7" w:themeFill="accent1" w:themeFillTint="99"/>
          </w:tcPr>
          <w:p w14:paraId="35C1E9FA" w14:textId="4D601EE3" w:rsidR="00AE41BB" w:rsidRPr="00AE41BB" w:rsidRDefault="000C541F" w:rsidP="0045677C">
            <w:pPr>
              <w:spacing w:after="0" w:line="240" w:lineRule="auto"/>
              <w:jc w:val="center"/>
              <w:rPr>
                <w:rFonts w:ascii="Comic Sans MS" w:hAnsi="Comic Sans MS"/>
                <w:sz w:val="16"/>
                <w:szCs w:val="16"/>
              </w:rPr>
            </w:pPr>
            <w:r>
              <w:rPr>
                <w:rFonts w:ascii="Comic Sans MS" w:hAnsi="Comic Sans MS"/>
                <w:sz w:val="16"/>
                <w:szCs w:val="16"/>
              </w:rPr>
              <w:t>90</w:t>
            </w:r>
            <w:r w:rsidR="00AE41BB" w:rsidRPr="00AE41BB">
              <w:rPr>
                <w:rFonts w:ascii="Comic Sans MS" w:hAnsi="Comic Sans MS"/>
                <w:sz w:val="16"/>
                <w:szCs w:val="16"/>
              </w:rPr>
              <w:t xml:space="preserve"> % - 100 %</w:t>
            </w:r>
          </w:p>
        </w:tc>
      </w:tr>
      <w:tr w:rsidR="00AE41BB" w:rsidRPr="00AE41BB" w14:paraId="059DF705" w14:textId="77777777" w:rsidTr="0045677C">
        <w:tc>
          <w:tcPr>
            <w:tcW w:w="1418" w:type="dxa"/>
            <w:shd w:val="clear" w:color="auto" w:fill="95B3D7" w:themeFill="accent1" w:themeFillTint="99"/>
          </w:tcPr>
          <w:p w14:paraId="27506010" w14:textId="77777777" w:rsidR="00AE41BB" w:rsidRPr="00AE41BB" w:rsidRDefault="00AE41BB" w:rsidP="0045677C">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pdb</w:t>
            </w:r>
            <w:proofErr w:type="spellEnd"/>
            <w:r w:rsidRPr="00AE41BB">
              <w:rPr>
                <w:rFonts w:ascii="Comic Sans MS" w:hAnsi="Comic Sans MS"/>
                <w:b/>
                <w:sz w:val="16"/>
                <w:szCs w:val="16"/>
              </w:rPr>
              <w:t xml:space="preserve"> (4)</w:t>
            </w:r>
          </w:p>
        </w:tc>
        <w:tc>
          <w:tcPr>
            <w:tcW w:w="2835" w:type="dxa"/>
            <w:shd w:val="clear" w:color="auto" w:fill="95B3D7" w:themeFill="accent1" w:themeFillTint="99"/>
          </w:tcPr>
          <w:p w14:paraId="51820F9E" w14:textId="1DDF239D" w:rsidR="00AE41BB" w:rsidRPr="00AE41BB" w:rsidRDefault="000C541F" w:rsidP="0045677C">
            <w:pPr>
              <w:spacing w:after="0" w:line="240" w:lineRule="auto"/>
              <w:jc w:val="center"/>
              <w:rPr>
                <w:rFonts w:ascii="Comic Sans MS" w:hAnsi="Comic Sans MS"/>
                <w:sz w:val="16"/>
                <w:szCs w:val="16"/>
              </w:rPr>
            </w:pPr>
            <w:r>
              <w:rPr>
                <w:rFonts w:ascii="Comic Sans MS" w:hAnsi="Comic Sans MS"/>
                <w:sz w:val="16"/>
                <w:szCs w:val="16"/>
              </w:rPr>
              <w:t>76 % - 89,9</w:t>
            </w:r>
            <w:r w:rsidR="00AE41BB" w:rsidRPr="00AE41BB">
              <w:rPr>
                <w:rFonts w:ascii="Comic Sans MS" w:hAnsi="Comic Sans MS"/>
                <w:sz w:val="16"/>
                <w:szCs w:val="16"/>
              </w:rPr>
              <w:t xml:space="preserve"> %</w:t>
            </w:r>
          </w:p>
        </w:tc>
      </w:tr>
      <w:tr w:rsidR="00AE41BB" w:rsidRPr="00AE41BB" w14:paraId="6C384E12" w14:textId="77777777" w:rsidTr="0045677C">
        <w:tc>
          <w:tcPr>
            <w:tcW w:w="1418" w:type="dxa"/>
            <w:shd w:val="clear" w:color="auto" w:fill="95B3D7" w:themeFill="accent1" w:themeFillTint="99"/>
          </w:tcPr>
          <w:p w14:paraId="181A2D65" w14:textId="77777777" w:rsidR="00AE41BB" w:rsidRPr="00AE41BB" w:rsidRDefault="00AE41BB" w:rsidP="0045677C">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db</w:t>
            </w:r>
            <w:proofErr w:type="spellEnd"/>
            <w:r w:rsidRPr="00AE41BB">
              <w:rPr>
                <w:rFonts w:ascii="Comic Sans MS" w:hAnsi="Comic Sans MS"/>
                <w:b/>
                <w:sz w:val="16"/>
                <w:szCs w:val="16"/>
              </w:rPr>
              <w:t xml:space="preserve"> (3)</w:t>
            </w:r>
          </w:p>
        </w:tc>
        <w:tc>
          <w:tcPr>
            <w:tcW w:w="2835" w:type="dxa"/>
            <w:shd w:val="clear" w:color="auto" w:fill="95B3D7" w:themeFill="accent1" w:themeFillTint="99"/>
          </w:tcPr>
          <w:p w14:paraId="3F4C4678" w14:textId="089BCBAF" w:rsidR="00AE41BB" w:rsidRPr="00AE41BB" w:rsidRDefault="000C541F" w:rsidP="0045677C">
            <w:pPr>
              <w:spacing w:after="0" w:line="240" w:lineRule="auto"/>
              <w:jc w:val="center"/>
              <w:rPr>
                <w:rFonts w:ascii="Comic Sans MS" w:hAnsi="Comic Sans MS"/>
                <w:sz w:val="16"/>
                <w:szCs w:val="16"/>
              </w:rPr>
            </w:pPr>
            <w:r>
              <w:rPr>
                <w:rFonts w:ascii="Comic Sans MS" w:hAnsi="Comic Sans MS"/>
                <w:sz w:val="16"/>
                <w:szCs w:val="16"/>
              </w:rPr>
              <w:t>63 % - 75,9</w:t>
            </w:r>
            <w:r w:rsidR="00AE41BB" w:rsidRPr="00AE41BB">
              <w:rPr>
                <w:rFonts w:ascii="Comic Sans MS" w:hAnsi="Comic Sans MS"/>
                <w:sz w:val="16"/>
                <w:szCs w:val="16"/>
              </w:rPr>
              <w:t xml:space="preserve"> %</w:t>
            </w:r>
          </w:p>
        </w:tc>
      </w:tr>
      <w:tr w:rsidR="00AE41BB" w:rsidRPr="00AE41BB" w14:paraId="04C6C191" w14:textId="77777777" w:rsidTr="0045677C">
        <w:tc>
          <w:tcPr>
            <w:tcW w:w="1418" w:type="dxa"/>
            <w:shd w:val="clear" w:color="auto" w:fill="95B3D7" w:themeFill="accent1" w:themeFillTint="99"/>
          </w:tcPr>
          <w:p w14:paraId="4717F8A2" w14:textId="77777777" w:rsidR="00AE41BB" w:rsidRPr="00AE41BB" w:rsidRDefault="00AE41BB" w:rsidP="0045677C">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zd</w:t>
            </w:r>
            <w:proofErr w:type="spellEnd"/>
            <w:r w:rsidRPr="00AE41BB">
              <w:rPr>
                <w:rFonts w:ascii="Comic Sans MS" w:hAnsi="Comic Sans MS"/>
                <w:b/>
                <w:sz w:val="16"/>
                <w:szCs w:val="16"/>
              </w:rPr>
              <w:t xml:space="preserve"> (2)</w:t>
            </w:r>
          </w:p>
        </w:tc>
        <w:tc>
          <w:tcPr>
            <w:tcW w:w="2835" w:type="dxa"/>
            <w:shd w:val="clear" w:color="auto" w:fill="95B3D7" w:themeFill="accent1" w:themeFillTint="99"/>
          </w:tcPr>
          <w:p w14:paraId="7DAA2E7F" w14:textId="0B8C0BD4" w:rsidR="00AE41BB" w:rsidRPr="00AE41BB" w:rsidRDefault="000C541F" w:rsidP="0045677C">
            <w:pPr>
              <w:spacing w:after="0" w:line="240" w:lineRule="auto"/>
              <w:jc w:val="center"/>
              <w:rPr>
                <w:rFonts w:ascii="Comic Sans MS" w:hAnsi="Comic Sans MS"/>
                <w:sz w:val="16"/>
                <w:szCs w:val="16"/>
              </w:rPr>
            </w:pPr>
            <w:r>
              <w:rPr>
                <w:rFonts w:ascii="Comic Sans MS" w:hAnsi="Comic Sans MS"/>
                <w:sz w:val="16"/>
                <w:szCs w:val="16"/>
              </w:rPr>
              <w:t>50 % - 62,9</w:t>
            </w:r>
            <w:r w:rsidR="00AE41BB" w:rsidRPr="00AE41BB">
              <w:rPr>
                <w:rFonts w:ascii="Comic Sans MS" w:hAnsi="Comic Sans MS"/>
                <w:sz w:val="16"/>
                <w:szCs w:val="16"/>
              </w:rPr>
              <w:t xml:space="preserve"> %</w:t>
            </w:r>
          </w:p>
        </w:tc>
      </w:tr>
      <w:tr w:rsidR="00A33D15" w:rsidRPr="00AE41BB" w14:paraId="12D637CD" w14:textId="77777777" w:rsidTr="00AE41BB">
        <w:tc>
          <w:tcPr>
            <w:tcW w:w="1418" w:type="dxa"/>
            <w:shd w:val="clear" w:color="auto" w:fill="95B3D7" w:themeFill="accent1" w:themeFillTint="99"/>
          </w:tcPr>
          <w:p w14:paraId="57FC7BDD" w14:textId="77777777" w:rsidR="00A33D15" w:rsidRPr="00AE41BB" w:rsidRDefault="00A33D15"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nzd</w:t>
            </w:r>
            <w:proofErr w:type="spellEnd"/>
            <w:r w:rsidRPr="00AE41BB">
              <w:rPr>
                <w:rFonts w:ascii="Comic Sans MS" w:hAnsi="Comic Sans MS"/>
                <w:b/>
                <w:sz w:val="16"/>
                <w:szCs w:val="16"/>
              </w:rPr>
              <w:t xml:space="preserve"> (1)</w:t>
            </w:r>
          </w:p>
        </w:tc>
        <w:tc>
          <w:tcPr>
            <w:tcW w:w="2835" w:type="dxa"/>
            <w:shd w:val="clear" w:color="auto" w:fill="95B3D7" w:themeFill="accent1" w:themeFillTint="99"/>
          </w:tcPr>
          <w:p w14:paraId="0C28C33A" w14:textId="14B2F5DE" w:rsidR="00A33D15" w:rsidRPr="00AE41BB" w:rsidRDefault="000C541F" w:rsidP="00AE41BB">
            <w:pPr>
              <w:spacing w:after="0" w:line="240" w:lineRule="auto"/>
              <w:jc w:val="center"/>
              <w:rPr>
                <w:rFonts w:ascii="Comic Sans MS" w:hAnsi="Comic Sans MS"/>
                <w:sz w:val="16"/>
                <w:szCs w:val="16"/>
              </w:rPr>
            </w:pPr>
            <w:r>
              <w:rPr>
                <w:rFonts w:ascii="Comic Sans MS" w:hAnsi="Comic Sans MS"/>
                <w:sz w:val="16"/>
                <w:szCs w:val="16"/>
              </w:rPr>
              <w:t>0 % – 49,9</w:t>
            </w:r>
            <w:bookmarkStart w:id="0" w:name="_GoBack"/>
            <w:bookmarkEnd w:id="0"/>
            <w:r w:rsidR="00A33D15" w:rsidRPr="00AE41BB">
              <w:rPr>
                <w:rFonts w:ascii="Comic Sans MS" w:hAnsi="Comic Sans MS"/>
                <w:sz w:val="16"/>
                <w:szCs w:val="16"/>
              </w:rPr>
              <w:t xml:space="preserve"> %</w:t>
            </w:r>
          </w:p>
        </w:tc>
      </w:tr>
    </w:tbl>
    <w:p w14:paraId="3F2781FF" w14:textId="77777777" w:rsidR="0042224F" w:rsidRDefault="0042224F" w:rsidP="00AE41BB">
      <w:pPr>
        <w:spacing w:after="0" w:line="240" w:lineRule="auto"/>
        <w:rPr>
          <w:rFonts w:ascii="Comic Sans MS" w:hAnsi="Comic Sans MS"/>
          <w:sz w:val="16"/>
          <w:szCs w:val="16"/>
        </w:rPr>
      </w:pPr>
    </w:p>
    <w:p w14:paraId="69B2FB43" w14:textId="77777777" w:rsidR="00AE41BB" w:rsidRDefault="00AE41BB" w:rsidP="00AE41BB">
      <w:pPr>
        <w:spacing w:after="0" w:line="240" w:lineRule="auto"/>
        <w:rPr>
          <w:rFonts w:ascii="Comic Sans MS" w:hAnsi="Comic Sans MS"/>
          <w:sz w:val="16"/>
          <w:szCs w:val="16"/>
        </w:rPr>
      </w:pPr>
    </w:p>
    <w:p w14:paraId="125E1B33" w14:textId="77777777" w:rsidR="00AE41BB" w:rsidRDefault="00AE41BB" w:rsidP="00AE41BB">
      <w:pPr>
        <w:spacing w:after="0" w:line="240" w:lineRule="auto"/>
        <w:rPr>
          <w:rFonts w:ascii="Comic Sans MS" w:hAnsi="Comic Sans MS"/>
          <w:sz w:val="16"/>
          <w:szCs w:val="16"/>
        </w:rPr>
      </w:pPr>
    </w:p>
    <w:p w14:paraId="3F462F8C" w14:textId="77777777" w:rsidR="00AE41BB" w:rsidRDefault="00AE41BB" w:rsidP="00AE41BB">
      <w:pPr>
        <w:spacing w:after="0" w:line="240" w:lineRule="auto"/>
        <w:rPr>
          <w:rFonts w:ascii="Comic Sans MS" w:hAnsi="Comic Sans MS"/>
          <w:sz w:val="16"/>
          <w:szCs w:val="16"/>
        </w:rPr>
      </w:pPr>
    </w:p>
    <w:p w14:paraId="029AD44C" w14:textId="25716DAA" w:rsidR="00AE41BB" w:rsidRDefault="00AE41BB" w:rsidP="00AE41BB">
      <w:pPr>
        <w:spacing w:after="0" w:line="240" w:lineRule="auto"/>
        <w:rPr>
          <w:rFonts w:ascii="Comic Sans MS" w:hAnsi="Comic Sans MS"/>
          <w:sz w:val="16"/>
          <w:szCs w:val="16"/>
        </w:rPr>
      </w:pPr>
    </w:p>
    <w:p w14:paraId="0B88DFA3" w14:textId="77777777" w:rsidR="009239A3" w:rsidRDefault="009239A3" w:rsidP="00AE41BB">
      <w:pPr>
        <w:spacing w:after="0" w:line="240" w:lineRule="auto"/>
        <w:rPr>
          <w:rFonts w:ascii="Comic Sans MS" w:hAnsi="Comic Sans MS"/>
          <w:sz w:val="16"/>
          <w:szCs w:val="16"/>
        </w:rPr>
      </w:pPr>
    </w:p>
    <w:p w14:paraId="08CF1133" w14:textId="77777777" w:rsidR="00AE41BB" w:rsidRDefault="00AE41BB" w:rsidP="00AE41BB">
      <w:pPr>
        <w:spacing w:after="0" w:line="240" w:lineRule="auto"/>
        <w:rPr>
          <w:rFonts w:ascii="Comic Sans MS" w:hAnsi="Comic Sans MS"/>
          <w:sz w:val="16"/>
          <w:szCs w:val="16"/>
        </w:rPr>
      </w:pPr>
    </w:p>
    <w:p w14:paraId="0AD37DBE" w14:textId="77777777" w:rsidR="00AE41BB" w:rsidRDefault="00AE41BB" w:rsidP="00AE41BB">
      <w:pPr>
        <w:spacing w:after="0" w:line="240" w:lineRule="auto"/>
        <w:rPr>
          <w:rFonts w:ascii="Comic Sans MS" w:hAnsi="Comic Sans MS"/>
          <w:sz w:val="16"/>
          <w:szCs w:val="16"/>
        </w:rPr>
      </w:pPr>
    </w:p>
    <w:p w14:paraId="6E8B8C92" w14:textId="77777777" w:rsidR="00AE41BB" w:rsidRPr="00AE41BB" w:rsidRDefault="00AE41BB" w:rsidP="00AE41BB">
      <w:pPr>
        <w:spacing w:after="0" w:line="240" w:lineRule="auto"/>
        <w:rPr>
          <w:rFonts w:ascii="Comic Sans MS" w:hAnsi="Comic Sans MS"/>
          <w:sz w:val="16"/>
          <w:szCs w:val="16"/>
        </w:rPr>
      </w:pPr>
    </w:p>
    <w:p w14:paraId="7A9CB493" w14:textId="77777777" w:rsidR="0042224F" w:rsidRPr="00F07E0C" w:rsidRDefault="0042224F" w:rsidP="00AE41BB">
      <w:pPr>
        <w:spacing w:after="0" w:line="240" w:lineRule="auto"/>
        <w:ind w:left="360"/>
        <w:jc w:val="center"/>
        <w:rPr>
          <w:rFonts w:ascii="Comic Sans MS" w:hAnsi="Comic Sans MS"/>
          <w:b/>
          <w:color w:val="FF0000"/>
          <w:sz w:val="16"/>
          <w:szCs w:val="16"/>
          <w:u w:val="single"/>
        </w:rPr>
      </w:pPr>
      <w:r w:rsidRPr="00F07E0C">
        <w:rPr>
          <w:rFonts w:ascii="Comic Sans MS" w:hAnsi="Comic Sans MS"/>
          <w:b/>
          <w:color w:val="FF0000"/>
          <w:sz w:val="16"/>
          <w:szCs w:val="16"/>
          <w:u w:val="single"/>
        </w:rPr>
        <w:lastRenderedPageBreak/>
        <w:t>OPISNI KRITERIJI ZA OCENJEVANJE PLAKATA</w:t>
      </w:r>
    </w:p>
    <w:p w14:paraId="68C86828" w14:textId="77777777" w:rsidR="0042224F" w:rsidRPr="00AE41BB" w:rsidRDefault="0042224F" w:rsidP="00AE41BB">
      <w:pPr>
        <w:spacing w:after="0" w:line="240" w:lineRule="auto"/>
        <w:ind w:left="360"/>
        <w:jc w:val="center"/>
        <w:rPr>
          <w:rFonts w:ascii="Comic Sans MS" w:hAnsi="Comic Sans MS"/>
          <w:b/>
          <w:sz w:val="16"/>
          <w:szCs w:val="16"/>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E5B8B7" w:themeFill="accent2" w:themeFillTint="66"/>
        <w:tblLayout w:type="fixed"/>
        <w:tblLook w:val="04A0" w:firstRow="1" w:lastRow="0" w:firstColumn="1" w:lastColumn="0" w:noHBand="0" w:noVBand="1"/>
      </w:tblPr>
      <w:tblGrid>
        <w:gridCol w:w="1843"/>
        <w:gridCol w:w="1985"/>
        <w:gridCol w:w="1868"/>
        <w:gridCol w:w="1742"/>
        <w:gridCol w:w="1742"/>
      </w:tblGrid>
      <w:tr w:rsidR="00440314" w:rsidRPr="00AE41BB" w14:paraId="6A5983CF" w14:textId="77777777" w:rsidTr="00F07E0C">
        <w:tc>
          <w:tcPr>
            <w:tcW w:w="1843" w:type="dxa"/>
            <w:shd w:val="clear" w:color="auto" w:fill="E5B8B7" w:themeFill="accent2" w:themeFillTint="66"/>
          </w:tcPr>
          <w:p w14:paraId="6B50B101" w14:textId="77777777" w:rsidR="0042224F" w:rsidRPr="00AE41BB" w:rsidRDefault="00440314" w:rsidP="00AE41BB">
            <w:pPr>
              <w:spacing w:after="0" w:line="240" w:lineRule="auto"/>
              <w:jc w:val="right"/>
              <w:rPr>
                <w:rFonts w:ascii="Comic Sans MS" w:hAnsi="Comic Sans MS"/>
                <w:b/>
                <w:sz w:val="16"/>
                <w:szCs w:val="16"/>
              </w:rPr>
            </w:pPr>
            <w:r w:rsidRPr="00AE41BB">
              <w:rPr>
                <w:rFonts w:ascii="Comic Sans MS" w:hAnsi="Comic Sans MS"/>
                <w:b/>
                <w:sz w:val="16"/>
                <w:szCs w:val="16"/>
              </w:rPr>
              <w:t>OCENA</w:t>
            </w:r>
          </w:p>
          <w:p w14:paraId="11A3517A" w14:textId="77777777" w:rsidR="0042224F" w:rsidRPr="00AE41BB" w:rsidRDefault="0042224F" w:rsidP="00AE41BB">
            <w:pPr>
              <w:spacing w:after="0" w:line="240" w:lineRule="auto"/>
              <w:rPr>
                <w:rFonts w:ascii="Comic Sans MS" w:hAnsi="Comic Sans MS"/>
                <w:b/>
                <w:sz w:val="16"/>
                <w:szCs w:val="16"/>
              </w:rPr>
            </w:pPr>
            <w:r w:rsidRPr="00AE41BB">
              <w:rPr>
                <w:rFonts w:ascii="Comic Sans MS" w:hAnsi="Comic Sans MS"/>
                <w:b/>
                <w:sz w:val="16"/>
                <w:szCs w:val="16"/>
              </w:rPr>
              <w:t>kriterij</w:t>
            </w:r>
          </w:p>
        </w:tc>
        <w:tc>
          <w:tcPr>
            <w:tcW w:w="1985" w:type="dxa"/>
            <w:shd w:val="clear" w:color="auto" w:fill="E5B8B7" w:themeFill="accent2" w:themeFillTint="66"/>
          </w:tcPr>
          <w:p w14:paraId="41796E31" w14:textId="77777777" w:rsidR="0042224F" w:rsidRPr="00AE41BB" w:rsidRDefault="0042224F"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odl</w:t>
            </w:r>
            <w:proofErr w:type="spellEnd"/>
            <w:r w:rsidRPr="00AE41BB">
              <w:rPr>
                <w:rFonts w:ascii="Comic Sans MS" w:hAnsi="Comic Sans MS"/>
                <w:b/>
                <w:sz w:val="16"/>
                <w:szCs w:val="16"/>
              </w:rPr>
              <w:t xml:space="preserve"> (5)</w:t>
            </w:r>
          </w:p>
        </w:tc>
        <w:tc>
          <w:tcPr>
            <w:tcW w:w="1868" w:type="dxa"/>
            <w:shd w:val="clear" w:color="auto" w:fill="E5B8B7" w:themeFill="accent2" w:themeFillTint="66"/>
          </w:tcPr>
          <w:p w14:paraId="6A852278" w14:textId="77777777" w:rsidR="0042224F" w:rsidRPr="00AE41BB" w:rsidRDefault="0042224F"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pdb</w:t>
            </w:r>
            <w:proofErr w:type="spellEnd"/>
            <w:r w:rsidRPr="00AE41BB">
              <w:rPr>
                <w:rFonts w:ascii="Comic Sans MS" w:hAnsi="Comic Sans MS"/>
                <w:b/>
                <w:sz w:val="16"/>
                <w:szCs w:val="16"/>
              </w:rPr>
              <w:t xml:space="preserve"> (4)</w:t>
            </w:r>
          </w:p>
        </w:tc>
        <w:tc>
          <w:tcPr>
            <w:tcW w:w="1742" w:type="dxa"/>
            <w:shd w:val="clear" w:color="auto" w:fill="E5B8B7" w:themeFill="accent2" w:themeFillTint="66"/>
          </w:tcPr>
          <w:p w14:paraId="1088392D" w14:textId="77777777" w:rsidR="0042224F" w:rsidRPr="00AE41BB" w:rsidRDefault="0042224F"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db</w:t>
            </w:r>
            <w:proofErr w:type="spellEnd"/>
            <w:r w:rsidRPr="00AE41BB">
              <w:rPr>
                <w:rFonts w:ascii="Comic Sans MS" w:hAnsi="Comic Sans MS"/>
                <w:b/>
                <w:sz w:val="16"/>
                <w:szCs w:val="16"/>
              </w:rPr>
              <w:t xml:space="preserve"> (3)</w:t>
            </w:r>
          </w:p>
        </w:tc>
        <w:tc>
          <w:tcPr>
            <w:tcW w:w="1742" w:type="dxa"/>
            <w:shd w:val="clear" w:color="auto" w:fill="E5B8B7" w:themeFill="accent2" w:themeFillTint="66"/>
          </w:tcPr>
          <w:p w14:paraId="5506362F" w14:textId="77777777" w:rsidR="0042224F" w:rsidRPr="00AE41BB" w:rsidRDefault="0042224F"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zd</w:t>
            </w:r>
            <w:proofErr w:type="spellEnd"/>
            <w:r w:rsidRPr="00AE41BB">
              <w:rPr>
                <w:rFonts w:ascii="Comic Sans MS" w:hAnsi="Comic Sans MS"/>
                <w:b/>
                <w:sz w:val="16"/>
                <w:szCs w:val="16"/>
              </w:rPr>
              <w:t xml:space="preserve"> (2)</w:t>
            </w:r>
          </w:p>
        </w:tc>
      </w:tr>
      <w:tr w:rsidR="00440314" w:rsidRPr="00AE41BB" w14:paraId="4EB20BA5" w14:textId="77777777" w:rsidTr="00F07E0C">
        <w:tc>
          <w:tcPr>
            <w:tcW w:w="1843" w:type="dxa"/>
            <w:shd w:val="clear" w:color="auto" w:fill="E5B8B7" w:themeFill="accent2" w:themeFillTint="66"/>
          </w:tcPr>
          <w:p w14:paraId="07229B22" w14:textId="77777777" w:rsidR="0042224F" w:rsidRPr="00AE41BB" w:rsidRDefault="0042224F" w:rsidP="00AE41BB">
            <w:pPr>
              <w:spacing w:after="0" w:line="240" w:lineRule="auto"/>
              <w:jc w:val="center"/>
              <w:rPr>
                <w:rFonts w:ascii="Comic Sans MS" w:hAnsi="Comic Sans MS"/>
                <w:b/>
                <w:sz w:val="16"/>
                <w:szCs w:val="16"/>
              </w:rPr>
            </w:pPr>
          </w:p>
          <w:p w14:paraId="55A60F4A" w14:textId="77777777" w:rsidR="0042224F" w:rsidRPr="00AE41BB" w:rsidRDefault="0042224F" w:rsidP="00AE41BB">
            <w:pPr>
              <w:spacing w:after="0" w:line="240" w:lineRule="auto"/>
              <w:jc w:val="center"/>
              <w:rPr>
                <w:rFonts w:ascii="Comic Sans MS" w:hAnsi="Comic Sans MS"/>
                <w:b/>
                <w:sz w:val="16"/>
                <w:szCs w:val="16"/>
              </w:rPr>
            </w:pPr>
            <w:r w:rsidRPr="00AE41BB">
              <w:rPr>
                <w:rFonts w:ascii="Comic Sans MS" w:hAnsi="Comic Sans MS"/>
                <w:b/>
                <w:sz w:val="16"/>
                <w:szCs w:val="16"/>
              </w:rPr>
              <w:t>IZBIRA VIRA INFORMACIJ</w:t>
            </w:r>
          </w:p>
          <w:p w14:paraId="5EA55C9A" w14:textId="77777777" w:rsidR="0042224F" w:rsidRPr="00AE41BB" w:rsidRDefault="0042224F" w:rsidP="00AE41BB">
            <w:pPr>
              <w:spacing w:after="0" w:line="240" w:lineRule="auto"/>
              <w:jc w:val="center"/>
              <w:rPr>
                <w:rFonts w:ascii="Comic Sans MS" w:hAnsi="Comic Sans MS"/>
                <w:sz w:val="16"/>
                <w:szCs w:val="16"/>
              </w:rPr>
            </w:pPr>
            <w:r w:rsidRPr="00AE41BB">
              <w:rPr>
                <w:rFonts w:ascii="Comic Sans MS" w:hAnsi="Comic Sans MS"/>
                <w:sz w:val="16"/>
                <w:szCs w:val="16"/>
              </w:rPr>
              <w:t>10 točk</w:t>
            </w:r>
          </w:p>
        </w:tc>
        <w:tc>
          <w:tcPr>
            <w:tcW w:w="1985" w:type="dxa"/>
            <w:shd w:val="clear" w:color="auto" w:fill="E5B8B7" w:themeFill="accent2" w:themeFillTint="66"/>
          </w:tcPr>
          <w:p w14:paraId="08DE6E2B" w14:textId="77777777" w:rsidR="0042224F"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w:t>
            </w:r>
            <w:r w:rsidR="0042224F" w:rsidRPr="00F07E0C">
              <w:rPr>
                <w:rFonts w:ascii="Comic Sans MS" w:hAnsi="Comic Sans MS"/>
                <w:sz w:val="14"/>
                <w:szCs w:val="14"/>
              </w:rPr>
              <w:t>čenec na izviren način pristopi k reševanju problema</w:t>
            </w:r>
            <w:r w:rsidRPr="00F07E0C">
              <w:rPr>
                <w:rFonts w:ascii="Comic Sans MS" w:hAnsi="Comic Sans MS"/>
                <w:sz w:val="14"/>
                <w:szCs w:val="14"/>
              </w:rPr>
              <w:t>.</w:t>
            </w:r>
          </w:p>
        </w:tc>
        <w:tc>
          <w:tcPr>
            <w:tcW w:w="1868" w:type="dxa"/>
            <w:shd w:val="clear" w:color="auto" w:fill="E5B8B7" w:themeFill="accent2" w:themeFillTint="66"/>
          </w:tcPr>
          <w:p w14:paraId="58352283" w14:textId="77777777" w:rsidR="0042224F"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w:t>
            </w:r>
            <w:r w:rsidR="0042224F" w:rsidRPr="00F07E0C">
              <w:rPr>
                <w:rFonts w:ascii="Comic Sans MS" w:hAnsi="Comic Sans MS"/>
                <w:sz w:val="14"/>
                <w:szCs w:val="14"/>
              </w:rPr>
              <w:t>miselno</w:t>
            </w:r>
            <w:r w:rsidRPr="00F07E0C">
              <w:rPr>
                <w:rFonts w:ascii="Comic Sans MS" w:hAnsi="Comic Sans MS"/>
                <w:sz w:val="14"/>
                <w:szCs w:val="14"/>
              </w:rPr>
              <w:t xml:space="preserve"> </w:t>
            </w:r>
            <w:r w:rsidR="0042224F" w:rsidRPr="00F07E0C">
              <w:rPr>
                <w:rFonts w:ascii="Comic Sans MS" w:hAnsi="Comic Sans MS"/>
                <w:sz w:val="14"/>
                <w:szCs w:val="14"/>
              </w:rPr>
              <w:t>povezuje</w:t>
            </w:r>
          </w:p>
          <w:p w14:paraId="0979F2F4"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informacije iz</w:t>
            </w:r>
          </w:p>
          <w:p w14:paraId="266A3BAE"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raznovrstne</w:t>
            </w:r>
          </w:p>
          <w:p w14:paraId="54804F29"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literature</w:t>
            </w:r>
          </w:p>
          <w:p w14:paraId="5969C6A3"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(navedba</w:t>
            </w:r>
          </w:p>
          <w:p w14:paraId="49F646E3"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literature)</w:t>
            </w:r>
            <w:r w:rsidR="00440314" w:rsidRPr="00F07E0C">
              <w:rPr>
                <w:rFonts w:ascii="Comic Sans MS" w:hAnsi="Comic Sans MS"/>
                <w:sz w:val="14"/>
                <w:szCs w:val="14"/>
              </w:rPr>
              <w:t>.</w:t>
            </w:r>
          </w:p>
        </w:tc>
        <w:tc>
          <w:tcPr>
            <w:tcW w:w="1742" w:type="dxa"/>
            <w:shd w:val="clear" w:color="auto" w:fill="E5B8B7" w:themeFill="accent2" w:themeFillTint="66"/>
          </w:tcPr>
          <w:p w14:paraId="080A4CFB" w14:textId="77777777" w:rsidR="0042224F"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w:t>
            </w:r>
            <w:r w:rsidR="0042224F" w:rsidRPr="00F07E0C">
              <w:rPr>
                <w:rFonts w:ascii="Comic Sans MS" w:hAnsi="Comic Sans MS"/>
                <w:sz w:val="14"/>
                <w:szCs w:val="14"/>
              </w:rPr>
              <w:t>amostojno</w:t>
            </w:r>
          </w:p>
          <w:p w14:paraId="0E37FCD9"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izbira vire</w:t>
            </w:r>
          </w:p>
          <w:p w14:paraId="14EBC523"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informacij</w:t>
            </w:r>
          </w:p>
          <w:p w14:paraId="33F67AF3"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(navedba)</w:t>
            </w:r>
            <w:r w:rsidR="00440314" w:rsidRPr="00F07E0C">
              <w:rPr>
                <w:rFonts w:ascii="Comic Sans MS" w:hAnsi="Comic Sans MS"/>
                <w:sz w:val="14"/>
                <w:szCs w:val="14"/>
              </w:rPr>
              <w:t>.</w:t>
            </w:r>
          </w:p>
          <w:p w14:paraId="11D78EB4" w14:textId="77777777" w:rsidR="0042224F" w:rsidRPr="00F07E0C" w:rsidRDefault="0042224F" w:rsidP="00F07E0C">
            <w:pPr>
              <w:spacing w:after="0" w:line="240" w:lineRule="auto"/>
              <w:rPr>
                <w:rFonts w:ascii="Comic Sans MS" w:hAnsi="Comic Sans MS"/>
                <w:b/>
                <w:sz w:val="14"/>
                <w:szCs w:val="14"/>
              </w:rPr>
            </w:pPr>
          </w:p>
        </w:tc>
        <w:tc>
          <w:tcPr>
            <w:tcW w:w="1742" w:type="dxa"/>
            <w:shd w:val="clear" w:color="auto" w:fill="E5B8B7" w:themeFill="accent2" w:themeFillTint="66"/>
          </w:tcPr>
          <w:p w14:paraId="158A3B60" w14:textId="77777777" w:rsidR="0042224F"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w:t>
            </w:r>
            <w:r w:rsidR="0042224F" w:rsidRPr="00F07E0C">
              <w:rPr>
                <w:rFonts w:ascii="Comic Sans MS" w:hAnsi="Comic Sans MS"/>
                <w:sz w:val="14"/>
                <w:szCs w:val="14"/>
              </w:rPr>
              <w:t>porablja le</w:t>
            </w:r>
          </w:p>
          <w:p w14:paraId="73149D40"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predpisane vire, največ informacij</w:t>
            </w:r>
          </w:p>
          <w:p w14:paraId="78E1961C"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zbere iz</w:t>
            </w:r>
          </w:p>
          <w:p w14:paraId="0148A5BD"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učbenikov</w:t>
            </w:r>
            <w:r w:rsidR="00440314" w:rsidRPr="00F07E0C">
              <w:rPr>
                <w:rFonts w:ascii="Comic Sans MS" w:hAnsi="Comic Sans MS"/>
                <w:sz w:val="14"/>
                <w:szCs w:val="14"/>
              </w:rPr>
              <w:t>.</w:t>
            </w:r>
          </w:p>
          <w:p w14:paraId="5B0AF6FC" w14:textId="77777777" w:rsidR="0042224F" w:rsidRPr="00F07E0C" w:rsidRDefault="0042224F" w:rsidP="00F07E0C">
            <w:pPr>
              <w:spacing w:after="0" w:line="240" w:lineRule="auto"/>
              <w:rPr>
                <w:rFonts w:ascii="Comic Sans MS" w:hAnsi="Comic Sans MS"/>
                <w:b/>
                <w:sz w:val="14"/>
                <w:szCs w:val="14"/>
              </w:rPr>
            </w:pPr>
          </w:p>
        </w:tc>
      </w:tr>
      <w:tr w:rsidR="00440314" w:rsidRPr="00AE41BB" w14:paraId="6D3133B1" w14:textId="77777777" w:rsidTr="00F07E0C">
        <w:tc>
          <w:tcPr>
            <w:tcW w:w="1843" w:type="dxa"/>
            <w:shd w:val="clear" w:color="auto" w:fill="E5B8B7" w:themeFill="accent2" w:themeFillTint="66"/>
          </w:tcPr>
          <w:p w14:paraId="1F75A60A" w14:textId="77777777" w:rsidR="0042224F" w:rsidRPr="00AE41BB" w:rsidRDefault="0042224F" w:rsidP="00AE41BB">
            <w:pPr>
              <w:spacing w:after="0" w:line="240" w:lineRule="auto"/>
              <w:jc w:val="center"/>
              <w:rPr>
                <w:rFonts w:ascii="Comic Sans MS" w:hAnsi="Comic Sans MS"/>
                <w:b/>
                <w:sz w:val="16"/>
                <w:szCs w:val="16"/>
              </w:rPr>
            </w:pPr>
          </w:p>
          <w:p w14:paraId="7F6F9316" w14:textId="77777777" w:rsidR="0042224F" w:rsidRPr="00AE41BB" w:rsidRDefault="0042224F" w:rsidP="00AE41BB">
            <w:pPr>
              <w:spacing w:after="0" w:line="240" w:lineRule="auto"/>
              <w:jc w:val="center"/>
              <w:rPr>
                <w:rFonts w:ascii="Comic Sans MS" w:hAnsi="Comic Sans MS"/>
                <w:b/>
                <w:sz w:val="16"/>
                <w:szCs w:val="16"/>
              </w:rPr>
            </w:pPr>
            <w:r w:rsidRPr="00AE41BB">
              <w:rPr>
                <w:rFonts w:ascii="Comic Sans MS" w:hAnsi="Comic Sans MS"/>
                <w:b/>
                <w:sz w:val="16"/>
                <w:szCs w:val="16"/>
              </w:rPr>
              <w:t>PLAKAT – izgled</w:t>
            </w:r>
          </w:p>
          <w:p w14:paraId="766AC1CD" w14:textId="77777777" w:rsidR="0042224F" w:rsidRPr="00AE41BB" w:rsidRDefault="0042224F" w:rsidP="00AE41BB">
            <w:pPr>
              <w:spacing w:after="0" w:line="240" w:lineRule="auto"/>
              <w:jc w:val="center"/>
              <w:rPr>
                <w:rFonts w:ascii="Comic Sans MS" w:hAnsi="Comic Sans MS"/>
                <w:sz w:val="16"/>
                <w:szCs w:val="16"/>
              </w:rPr>
            </w:pPr>
            <w:r w:rsidRPr="00AE41BB">
              <w:rPr>
                <w:rFonts w:ascii="Comic Sans MS" w:hAnsi="Comic Sans MS"/>
                <w:sz w:val="16"/>
                <w:szCs w:val="16"/>
              </w:rPr>
              <w:t>10 točk</w:t>
            </w:r>
          </w:p>
        </w:tc>
        <w:tc>
          <w:tcPr>
            <w:tcW w:w="1985" w:type="dxa"/>
            <w:shd w:val="clear" w:color="auto" w:fill="E5B8B7" w:themeFill="accent2" w:themeFillTint="66"/>
          </w:tcPr>
          <w:p w14:paraId="7899DDC4" w14:textId="77777777" w:rsidR="0042224F"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I</w:t>
            </w:r>
            <w:r w:rsidR="0042224F" w:rsidRPr="00F07E0C">
              <w:rPr>
                <w:rFonts w:ascii="Comic Sans MS" w:hAnsi="Comic Sans MS"/>
                <w:sz w:val="14"/>
                <w:szCs w:val="14"/>
              </w:rPr>
              <w:t>zdelek je</w:t>
            </w:r>
          </w:p>
          <w:p w14:paraId="41DD91A1" w14:textId="77777777" w:rsidR="0042224F"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d</w:t>
            </w:r>
            <w:r w:rsidR="0042224F" w:rsidRPr="00F07E0C">
              <w:rPr>
                <w:rFonts w:ascii="Comic Sans MS" w:hAnsi="Comic Sans MS"/>
                <w:sz w:val="14"/>
                <w:szCs w:val="14"/>
              </w:rPr>
              <w:t>ovršen</w:t>
            </w:r>
            <w:r w:rsidRPr="00F07E0C">
              <w:rPr>
                <w:rFonts w:ascii="Comic Sans MS" w:hAnsi="Comic Sans MS"/>
                <w:sz w:val="14"/>
                <w:szCs w:val="14"/>
              </w:rPr>
              <w:t>.</w:t>
            </w:r>
          </w:p>
          <w:p w14:paraId="6C2896D7" w14:textId="77777777" w:rsidR="0042224F" w:rsidRPr="00F07E0C" w:rsidRDefault="0042224F" w:rsidP="00F07E0C">
            <w:pPr>
              <w:spacing w:after="0" w:line="240" w:lineRule="auto"/>
              <w:rPr>
                <w:rFonts w:ascii="Comic Sans MS" w:hAnsi="Comic Sans MS"/>
                <w:b/>
                <w:sz w:val="14"/>
                <w:szCs w:val="14"/>
              </w:rPr>
            </w:pPr>
          </w:p>
        </w:tc>
        <w:tc>
          <w:tcPr>
            <w:tcW w:w="1868" w:type="dxa"/>
            <w:shd w:val="clear" w:color="auto" w:fill="E5B8B7" w:themeFill="accent2" w:themeFillTint="66"/>
          </w:tcPr>
          <w:p w14:paraId="6C2FAFA3" w14:textId="77777777" w:rsidR="0042224F"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w:t>
            </w:r>
            <w:r w:rsidR="0042224F" w:rsidRPr="00F07E0C">
              <w:rPr>
                <w:rFonts w:ascii="Comic Sans MS" w:hAnsi="Comic Sans MS"/>
                <w:sz w:val="14"/>
                <w:szCs w:val="14"/>
              </w:rPr>
              <w:t>stvarjalnost pri</w:t>
            </w:r>
          </w:p>
          <w:p w14:paraId="7C71F207"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izdelavi plakata</w:t>
            </w:r>
            <w:r w:rsidR="00440314" w:rsidRPr="00F07E0C">
              <w:rPr>
                <w:rFonts w:ascii="Comic Sans MS" w:hAnsi="Comic Sans MS"/>
                <w:sz w:val="14"/>
                <w:szCs w:val="14"/>
              </w:rPr>
              <w:t>.</w:t>
            </w:r>
          </w:p>
          <w:p w14:paraId="3A5EF373" w14:textId="77777777" w:rsidR="0042224F" w:rsidRPr="00F07E0C" w:rsidRDefault="0042224F" w:rsidP="00F07E0C">
            <w:pPr>
              <w:spacing w:after="0" w:line="240" w:lineRule="auto"/>
              <w:rPr>
                <w:rFonts w:ascii="Comic Sans MS" w:hAnsi="Comic Sans MS"/>
                <w:b/>
                <w:sz w:val="14"/>
                <w:szCs w:val="14"/>
              </w:rPr>
            </w:pPr>
          </w:p>
        </w:tc>
        <w:tc>
          <w:tcPr>
            <w:tcW w:w="1742" w:type="dxa"/>
            <w:shd w:val="clear" w:color="auto" w:fill="E5B8B7" w:themeFill="accent2" w:themeFillTint="66"/>
          </w:tcPr>
          <w:p w14:paraId="67AE54D2" w14:textId="77777777" w:rsidR="0042224F"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w:t>
            </w:r>
            <w:r w:rsidR="0042224F" w:rsidRPr="00F07E0C">
              <w:rPr>
                <w:rFonts w:ascii="Comic Sans MS" w:hAnsi="Comic Sans MS"/>
                <w:sz w:val="14"/>
                <w:szCs w:val="14"/>
              </w:rPr>
              <w:t>miselno</w:t>
            </w:r>
          </w:p>
          <w:p w14:paraId="25F8F886"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uporabljeno</w:t>
            </w:r>
          </w:p>
          <w:p w14:paraId="5B62E64C"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slikovno gradivo, plakat je izdelan</w:t>
            </w:r>
          </w:p>
          <w:p w14:paraId="7C29E598"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vsebinsko</w:t>
            </w:r>
          </w:p>
          <w:p w14:paraId="6E59FF50"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ustrezno</w:t>
            </w:r>
            <w:r w:rsidR="00440314" w:rsidRPr="00F07E0C">
              <w:rPr>
                <w:rFonts w:ascii="Comic Sans MS" w:hAnsi="Comic Sans MS"/>
                <w:sz w:val="14"/>
                <w:szCs w:val="14"/>
              </w:rPr>
              <w:t>.</w:t>
            </w:r>
          </w:p>
        </w:tc>
        <w:tc>
          <w:tcPr>
            <w:tcW w:w="1742" w:type="dxa"/>
            <w:shd w:val="clear" w:color="auto" w:fill="E5B8B7" w:themeFill="accent2" w:themeFillTint="66"/>
          </w:tcPr>
          <w:p w14:paraId="0DA48D16" w14:textId="77777777" w:rsidR="0042224F"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w:t>
            </w:r>
            <w:r w:rsidR="0042224F" w:rsidRPr="00F07E0C">
              <w:rPr>
                <w:rFonts w:ascii="Comic Sans MS" w:hAnsi="Comic Sans MS"/>
                <w:sz w:val="14"/>
                <w:szCs w:val="14"/>
              </w:rPr>
              <w:t>likovno gradivo</w:t>
            </w:r>
          </w:p>
          <w:p w14:paraId="7CC5438E"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je skromno, tudi dokaj neustrezno, plakat je slabo</w:t>
            </w:r>
          </w:p>
          <w:p w14:paraId="36BD9220"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pregleden, izvirnosti pri</w:t>
            </w:r>
          </w:p>
          <w:p w14:paraId="219BB310" w14:textId="77777777" w:rsidR="0042224F" w:rsidRPr="00F07E0C" w:rsidRDefault="0042224F"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oblikovanju ni</w:t>
            </w:r>
            <w:r w:rsidR="00440314" w:rsidRPr="00F07E0C">
              <w:rPr>
                <w:rFonts w:ascii="Comic Sans MS" w:hAnsi="Comic Sans MS"/>
                <w:sz w:val="14"/>
                <w:szCs w:val="14"/>
              </w:rPr>
              <w:t>.</w:t>
            </w:r>
          </w:p>
        </w:tc>
      </w:tr>
      <w:tr w:rsidR="00440314" w:rsidRPr="00AE41BB" w14:paraId="31A36547" w14:textId="77777777" w:rsidTr="00F07E0C">
        <w:tc>
          <w:tcPr>
            <w:tcW w:w="1843" w:type="dxa"/>
            <w:shd w:val="clear" w:color="auto" w:fill="E5B8B7" w:themeFill="accent2" w:themeFillTint="66"/>
          </w:tcPr>
          <w:p w14:paraId="13990710" w14:textId="77777777" w:rsidR="0042224F" w:rsidRPr="00AE41BB" w:rsidRDefault="0042224F" w:rsidP="00AE41BB">
            <w:pPr>
              <w:spacing w:after="0" w:line="240" w:lineRule="auto"/>
              <w:jc w:val="center"/>
              <w:rPr>
                <w:rFonts w:ascii="Comic Sans MS" w:hAnsi="Comic Sans MS"/>
                <w:b/>
                <w:sz w:val="16"/>
                <w:szCs w:val="16"/>
              </w:rPr>
            </w:pPr>
          </w:p>
          <w:p w14:paraId="70B0AABB" w14:textId="77777777" w:rsidR="003802EA" w:rsidRPr="00AE41BB" w:rsidRDefault="003802EA" w:rsidP="00AE41BB">
            <w:pPr>
              <w:spacing w:after="0" w:line="240" w:lineRule="auto"/>
              <w:jc w:val="center"/>
              <w:rPr>
                <w:rFonts w:ascii="Comic Sans MS" w:hAnsi="Comic Sans MS"/>
                <w:b/>
                <w:sz w:val="16"/>
                <w:szCs w:val="16"/>
              </w:rPr>
            </w:pPr>
          </w:p>
          <w:p w14:paraId="4492B16F" w14:textId="77777777" w:rsidR="003802EA" w:rsidRPr="00AE41BB" w:rsidRDefault="003802EA" w:rsidP="00AE41BB">
            <w:pPr>
              <w:spacing w:after="0" w:line="240" w:lineRule="auto"/>
              <w:jc w:val="center"/>
              <w:rPr>
                <w:rFonts w:ascii="Comic Sans MS" w:hAnsi="Comic Sans MS"/>
                <w:b/>
                <w:sz w:val="16"/>
                <w:szCs w:val="16"/>
              </w:rPr>
            </w:pPr>
          </w:p>
          <w:p w14:paraId="4AADBF92" w14:textId="77777777" w:rsidR="003802EA" w:rsidRPr="00AE41BB" w:rsidRDefault="003802EA" w:rsidP="00AE41BB">
            <w:pPr>
              <w:spacing w:after="0" w:line="240" w:lineRule="auto"/>
              <w:jc w:val="center"/>
              <w:rPr>
                <w:rFonts w:ascii="Comic Sans MS" w:hAnsi="Comic Sans MS"/>
                <w:b/>
                <w:sz w:val="16"/>
                <w:szCs w:val="16"/>
              </w:rPr>
            </w:pPr>
          </w:p>
          <w:p w14:paraId="069B327D" w14:textId="77777777" w:rsidR="003802EA" w:rsidRPr="00AE41BB" w:rsidRDefault="003802EA" w:rsidP="00AE41BB">
            <w:pPr>
              <w:spacing w:after="0" w:line="240" w:lineRule="auto"/>
              <w:jc w:val="center"/>
              <w:rPr>
                <w:rFonts w:ascii="Comic Sans MS" w:hAnsi="Comic Sans MS"/>
                <w:b/>
                <w:sz w:val="16"/>
                <w:szCs w:val="16"/>
              </w:rPr>
            </w:pPr>
            <w:r w:rsidRPr="00AE41BB">
              <w:rPr>
                <w:rFonts w:ascii="Comic Sans MS" w:hAnsi="Comic Sans MS"/>
                <w:b/>
                <w:sz w:val="16"/>
                <w:szCs w:val="16"/>
              </w:rPr>
              <w:t>PREDSTAVITEV PLAKATA</w:t>
            </w:r>
          </w:p>
          <w:p w14:paraId="0AEC8ED9" w14:textId="77777777" w:rsidR="003802EA" w:rsidRPr="00AE41BB" w:rsidRDefault="003802EA" w:rsidP="00AE41BB">
            <w:pPr>
              <w:spacing w:after="0" w:line="240" w:lineRule="auto"/>
              <w:jc w:val="center"/>
              <w:rPr>
                <w:rFonts w:ascii="Comic Sans MS" w:hAnsi="Comic Sans MS"/>
                <w:sz w:val="16"/>
                <w:szCs w:val="16"/>
              </w:rPr>
            </w:pPr>
            <w:r w:rsidRPr="00AE41BB">
              <w:rPr>
                <w:rFonts w:ascii="Comic Sans MS" w:hAnsi="Comic Sans MS"/>
                <w:sz w:val="16"/>
                <w:szCs w:val="16"/>
              </w:rPr>
              <w:t>20 točk</w:t>
            </w:r>
          </w:p>
        </w:tc>
        <w:tc>
          <w:tcPr>
            <w:tcW w:w="1985" w:type="dxa"/>
            <w:shd w:val="clear" w:color="auto" w:fill="E5B8B7" w:themeFill="accent2" w:themeFillTint="66"/>
          </w:tcPr>
          <w:p w14:paraId="3030DF78" w14:textId="77777777" w:rsidR="003802EA"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w:t>
            </w:r>
            <w:r w:rsidR="003802EA" w:rsidRPr="00F07E0C">
              <w:rPr>
                <w:rFonts w:ascii="Comic Sans MS" w:hAnsi="Comic Sans MS"/>
                <w:sz w:val="14"/>
                <w:szCs w:val="14"/>
              </w:rPr>
              <w:t>redstavitev je</w:t>
            </w:r>
          </w:p>
          <w:p w14:paraId="5DF9C0C1"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prepričljiva in</w:t>
            </w:r>
          </w:p>
          <w:p w14:paraId="516494DD"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nazorna,</w:t>
            </w:r>
          </w:p>
          <w:p w14:paraId="1AAFB994"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učenec s svojim</w:t>
            </w:r>
          </w:p>
          <w:p w14:paraId="626F2DB1"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nastopom</w:t>
            </w:r>
          </w:p>
          <w:p w14:paraId="5E38D1B7"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pritegne sošolce k</w:t>
            </w:r>
          </w:p>
          <w:p w14:paraId="44D24155"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razmišljanju in</w:t>
            </w:r>
          </w:p>
          <w:p w14:paraId="51212A47"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aktivnem</w:t>
            </w:r>
          </w:p>
          <w:p w14:paraId="005FBBD1"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sodelovanju,</w:t>
            </w:r>
          </w:p>
          <w:p w14:paraId="73B4E21E"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govori prosto</w:t>
            </w:r>
          </w:p>
          <w:p w14:paraId="7D5384A5"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brez pomožnega</w:t>
            </w:r>
          </w:p>
          <w:p w14:paraId="08149DD0"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teksta (vendar ne</w:t>
            </w:r>
          </w:p>
          <w:p w14:paraId="19F6EF62"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naučeno na pamet),</w:t>
            </w:r>
          </w:p>
          <w:p w14:paraId="314A4CA2"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zna odgovarjati</w:t>
            </w:r>
          </w:p>
          <w:p w14:paraId="0A6AA804"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tudi na vprašanja</w:t>
            </w:r>
          </w:p>
          <w:p w14:paraId="38BC47AB"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sošolcev in</w:t>
            </w:r>
          </w:p>
          <w:p w14:paraId="2A163706"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učitelja v zvezi z</w:t>
            </w:r>
          </w:p>
          <w:p w14:paraId="3149BB18" w14:textId="77777777" w:rsidR="0042224F"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vsebino plakata</w:t>
            </w:r>
            <w:r w:rsidR="00440314" w:rsidRPr="00F07E0C">
              <w:rPr>
                <w:rFonts w:ascii="Comic Sans MS" w:hAnsi="Comic Sans MS"/>
                <w:sz w:val="14"/>
                <w:szCs w:val="14"/>
              </w:rPr>
              <w:t>.</w:t>
            </w:r>
          </w:p>
        </w:tc>
        <w:tc>
          <w:tcPr>
            <w:tcW w:w="1868" w:type="dxa"/>
            <w:shd w:val="clear" w:color="auto" w:fill="E5B8B7" w:themeFill="accent2" w:themeFillTint="66"/>
          </w:tcPr>
          <w:p w14:paraId="749B605B" w14:textId="77777777" w:rsidR="003802EA"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w:t>
            </w:r>
            <w:r w:rsidR="003802EA" w:rsidRPr="00F07E0C">
              <w:rPr>
                <w:rFonts w:ascii="Comic Sans MS" w:hAnsi="Comic Sans MS"/>
                <w:sz w:val="14"/>
                <w:szCs w:val="14"/>
              </w:rPr>
              <w:t>redstavitev je</w:t>
            </w:r>
          </w:p>
          <w:p w14:paraId="07CC7EB2"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prepričljiva in za</w:t>
            </w:r>
          </w:p>
          <w:p w14:paraId="4B251B0D"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sošolce zanimiva,</w:t>
            </w:r>
          </w:p>
          <w:p w14:paraId="698B97E3"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učenec zna</w:t>
            </w:r>
          </w:p>
          <w:p w14:paraId="2B4EDB53"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odgovarjati na</w:t>
            </w:r>
          </w:p>
          <w:p w14:paraId="0B40BC4C"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vprašanja</w:t>
            </w:r>
          </w:p>
          <w:p w14:paraId="4D846B7A"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sošolcev ali</w:t>
            </w:r>
          </w:p>
          <w:p w14:paraId="6C1C062D"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učitelja v zvezi z</w:t>
            </w:r>
          </w:p>
          <w:p w14:paraId="0A25EAE8"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vsebino plakata</w:t>
            </w:r>
            <w:r w:rsidR="00440314" w:rsidRPr="00F07E0C">
              <w:rPr>
                <w:rFonts w:ascii="Comic Sans MS" w:hAnsi="Comic Sans MS"/>
                <w:sz w:val="14"/>
                <w:szCs w:val="14"/>
              </w:rPr>
              <w:t>.</w:t>
            </w:r>
          </w:p>
          <w:p w14:paraId="6BB171D0" w14:textId="77777777" w:rsidR="0042224F" w:rsidRPr="00F07E0C" w:rsidRDefault="0042224F" w:rsidP="00F07E0C">
            <w:pPr>
              <w:spacing w:after="0" w:line="240" w:lineRule="auto"/>
              <w:rPr>
                <w:rFonts w:ascii="Comic Sans MS" w:hAnsi="Comic Sans MS"/>
                <w:b/>
                <w:sz w:val="14"/>
                <w:szCs w:val="14"/>
              </w:rPr>
            </w:pPr>
          </w:p>
        </w:tc>
        <w:tc>
          <w:tcPr>
            <w:tcW w:w="1742" w:type="dxa"/>
            <w:shd w:val="clear" w:color="auto" w:fill="E5B8B7" w:themeFill="accent2" w:themeFillTint="66"/>
          </w:tcPr>
          <w:p w14:paraId="116826DC" w14:textId="77777777" w:rsidR="003802EA"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w:t>
            </w:r>
            <w:r w:rsidR="003802EA" w:rsidRPr="00F07E0C">
              <w:rPr>
                <w:rFonts w:ascii="Comic Sans MS" w:hAnsi="Comic Sans MS"/>
                <w:sz w:val="14"/>
                <w:szCs w:val="14"/>
              </w:rPr>
              <w:t>redstavitev s</w:t>
            </w:r>
          </w:p>
          <w:p w14:paraId="63A787C8"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pomočjo besedila</w:t>
            </w:r>
          </w:p>
          <w:p w14:paraId="2D10F6E6"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na plakatu,</w:t>
            </w:r>
          </w:p>
          <w:p w14:paraId="7EDC96F7"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 svojo</w:t>
            </w:r>
          </w:p>
          <w:p w14:paraId="6F987185"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predstavitvijo</w:t>
            </w:r>
          </w:p>
          <w:p w14:paraId="4647FBD2"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učenec le delno</w:t>
            </w:r>
          </w:p>
          <w:p w14:paraId="52946E8C"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pritegne sošolce,</w:t>
            </w:r>
          </w:p>
          <w:p w14:paraId="2361C0BC"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zna vsaj delno</w:t>
            </w:r>
          </w:p>
          <w:p w14:paraId="782BB7E5"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odgovoriti na</w:t>
            </w:r>
          </w:p>
          <w:p w14:paraId="403AD6F5"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vprašanja</w:t>
            </w:r>
          </w:p>
          <w:p w14:paraId="2C555E21"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sošolcev ali</w:t>
            </w:r>
          </w:p>
          <w:p w14:paraId="6208EBC2"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učitelja v zvezi z vsebino plakata</w:t>
            </w:r>
            <w:r w:rsidR="00440314" w:rsidRPr="00F07E0C">
              <w:rPr>
                <w:rFonts w:ascii="Comic Sans MS" w:hAnsi="Comic Sans MS"/>
                <w:sz w:val="14"/>
                <w:szCs w:val="14"/>
              </w:rPr>
              <w:t>.</w:t>
            </w:r>
          </w:p>
          <w:p w14:paraId="0B494E2B" w14:textId="77777777" w:rsidR="0042224F" w:rsidRPr="00F07E0C" w:rsidRDefault="0042224F" w:rsidP="00F07E0C">
            <w:pPr>
              <w:spacing w:after="0" w:line="240" w:lineRule="auto"/>
              <w:rPr>
                <w:rFonts w:ascii="Comic Sans MS" w:hAnsi="Comic Sans MS"/>
                <w:b/>
                <w:sz w:val="14"/>
                <w:szCs w:val="14"/>
              </w:rPr>
            </w:pPr>
          </w:p>
        </w:tc>
        <w:tc>
          <w:tcPr>
            <w:tcW w:w="1742" w:type="dxa"/>
            <w:shd w:val="clear" w:color="auto" w:fill="E5B8B7" w:themeFill="accent2" w:themeFillTint="66"/>
          </w:tcPr>
          <w:p w14:paraId="16486F30" w14:textId="77777777" w:rsidR="003802EA"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w:t>
            </w:r>
            <w:r w:rsidR="003802EA" w:rsidRPr="00F07E0C">
              <w:rPr>
                <w:rFonts w:ascii="Comic Sans MS" w:hAnsi="Comic Sans MS"/>
                <w:sz w:val="14"/>
                <w:szCs w:val="14"/>
              </w:rPr>
              <w:t>redstavitev je</w:t>
            </w:r>
          </w:p>
          <w:p w14:paraId="73DE3450"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skromna,</w:t>
            </w:r>
          </w:p>
          <w:p w14:paraId="2E89E3E4"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večina teksta je</w:t>
            </w:r>
          </w:p>
          <w:p w14:paraId="7AF85AFF"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prebrana s plakata, učenec sošolcev ne pritegne,</w:t>
            </w:r>
          </w:p>
          <w:p w14:paraId="24C7D92E" w14:textId="77777777" w:rsidR="003802EA" w:rsidRPr="00F07E0C" w:rsidRDefault="003802E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potrebuje pomoč učitelja</w:t>
            </w:r>
            <w:r w:rsidR="00440314" w:rsidRPr="00F07E0C">
              <w:rPr>
                <w:rFonts w:ascii="Comic Sans MS" w:hAnsi="Comic Sans MS"/>
                <w:sz w:val="14"/>
                <w:szCs w:val="14"/>
              </w:rPr>
              <w:t>.</w:t>
            </w:r>
          </w:p>
          <w:p w14:paraId="21E38CF5" w14:textId="77777777" w:rsidR="0042224F" w:rsidRPr="00F07E0C" w:rsidRDefault="0042224F" w:rsidP="00F07E0C">
            <w:pPr>
              <w:spacing w:after="0" w:line="240" w:lineRule="auto"/>
              <w:rPr>
                <w:rFonts w:ascii="Comic Sans MS" w:hAnsi="Comic Sans MS"/>
                <w:b/>
                <w:sz w:val="14"/>
                <w:szCs w:val="14"/>
              </w:rPr>
            </w:pPr>
          </w:p>
        </w:tc>
      </w:tr>
    </w:tbl>
    <w:p w14:paraId="64711933" w14:textId="77777777" w:rsidR="009D193C" w:rsidRPr="00AE41BB" w:rsidRDefault="009D193C" w:rsidP="00F07E0C">
      <w:pPr>
        <w:spacing w:after="0" w:line="240" w:lineRule="auto"/>
        <w:rPr>
          <w:rFonts w:ascii="Comic Sans MS" w:hAnsi="Comic Sans MS"/>
          <w:b/>
          <w:sz w:val="16"/>
          <w:szCs w:val="16"/>
        </w:rPr>
      </w:pPr>
    </w:p>
    <w:p w14:paraId="61E0B382" w14:textId="77777777" w:rsidR="00F07E0C" w:rsidRDefault="003802EA" w:rsidP="00AE41BB">
      <w:pPr>
        <w:spacing w:after="0" w:line="240" w:lineRule="auto"/>
        <w:jc w:val="both"/>
        <w:rPr>
          <w:rFonts w:ascii="Comic Sans MS" w:hAnsi="Comic Sans MS"/>
          <w:b/>
          <w:color w:val="FF0000"/>
          <w:sz w:val="16"/>
          <w:szCs w:val="16"/>
          <w:u w:val="single"/>
        </w:rPr>
      </w:pPr>
      <w:r w:rsidRPr="00F07E0C">
        <w:rPr>
          <w:rFonts w:ascii="Comic Sans MS" w:hAnsi="Comic Sans MS"/>
          <w:b/>
          <w:color w:val="FF0000"/>
          <w:sz w:val="16"/>
          <w:szCs w:val="16"/>
          <w:u w:val="single"/>
        </w:rPr>
        <w:t>Merilna lestvica za ocenjevanje plakata</w:t>
      </w:r>
      <w:r w:rsidR="00F07E0C">
        <w:rPr>
          <w:rFonts w:ascii="Comic Sans MS" w:hAnsi="Comic Sans MS"/>
          <w:b/>
          <w:color w:val="FF0000"/>
          <w:sz w:val="16"/>
          <w:szCs w:val="16"/>
          <w:u w:val="single"/>
        </w:rPr>
        <w:t>:</w:t>
      </w:r>
    </w:p>
    <w:p w14:paraId="04537758" w14:textId="77777777" w:rsidR="00F07E0C" w:rsidRPr="00F07E0C" w:rsidRDefault="00F07E0C" w:rsidP="00AE41BB">
      <w:pPr>
        <w:spacing w:after="0" w:line="240" w:lineRule="auto"/>
        <w:jc w:val="both"/>
        <w:rPr>
          <w:rFonts w:ascii="Comic Sans MS" w:hAnsi="Comic Sans MS"/>
          <w:b/>
          <w:color w:val="FF0000"/>
          <w:sz w:val="16"/>
          <w:szCs w:val="16"/>
          <w:u w:val="single"/>
        </w:rPr>
      </w:pPr>
    </w:p>
    <w:tbl>
      <w:tblPr>
        <w:tblW w:w="0" w:type="auto"/>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D6E3BC" w:themeFill="accent3" w:themeFillTint="66"/>
        <w:tblLook w:val="04A0" w:firstRow="1" w:lastRow="0" w:firstColumn="1" w:lastColumn="0" w:noHBand="0" w:noVBand="1"/>
      </w:tblPr>
      <w:tblGrid>
        <w:gridCol w:w="1418"/>
        <w:gridCol w:w="2551"/>
      </w:tblGrid>
      <w:tr w:rsidR="00440314" w:rsidRPr="00AE41BB" w14:paraId="6A4059BD" w14:textId="77777777" w:rsidTr="00F07E0C">
        <w:tc>
          <w:tcPr>
            <w:tcW w:w="1418" w:type="dxa"/>
            <w:shd w:val="clear" w:color="auto" w:fill="D6E3BC" w:themeFill="accent3" w:themeFillTint="66"/>
          </w:tcPr>
          <w:p w14:paraId="11161AC7" w14:textId="77777777" w:rsidR="00440314" w:rsidRPr="00AE41BB" w:rsidRDefault="00440314" w:rsidP="00AE41BB">
            <w:pPr>
              <w:spacing w:after="0" w:line="240" w:lineRule="auto"/>
              <w:jc w:val="center"/>
              <w:rPr>
                <w:rFonts w:ascii="Comic Sans MS" w:hAnsi="Comic Sans MS"/>
                <w:b/>
                <w:sz w:val="16"/>
                <w:szCs w:val="16"/>
              </w:rPr>
            </w:pPr>
            <w:r w:rsidRPr="00AE41BB">
              <w:rPr>
                <w:rFonts w:ascii="Comic Sans MS" w:hAnsi="Comic Sans MS"/>
                <w:b/>
                <w:sz w:val="16"/>
                <w:szCs w:val="16"/>
              </w:rPr>
              <w:t>OCENA</w:t>
            </w:r>
          </w:p>
        </w:tc>
        <w:tc>
          <w:tcPr>
            <w:tcW w:w="2551" w:type="dxa"/>
            <w:shd w:val="clear" w:color="auto" w:fill="D6E3BC" w:themeFill="accent3" w:themeFillTint="66"/>
          </w:tcPr>
          <w:p w14:paraId="180DF36D" w14:textId="77777777" w:rsidR="00440314" w:rsidRPr="00AE41BB" w:rsidRDefault="00440314" w:rsidP="00AE41BB">
            <w:pPr>
              <w:spacing w:after="0" w:line="240" w:lineRule="auto"/>
              <w:jc w:val="center"/>
              <w:rPr>
                <w:rFonts w:ascii="Comic Sans MS" w:hAnsi="Comic Sans MS"/>
                <w:b/>
                <w:sz w:val="16"/>
                <w:szCs w:val="16"/>
              </w:rPr>
            </w:pPr>
            <w:r w:rsidRPr="00AE41BB">
              <w:rPr>
                <w:rFonts w:ascii="Comic Sans MS" w:hAnsi="Comic Sans MS"/>
                <w:b/>
                <w:sz w:val="16"/>
                <w:szCs w:val="16"/>
              </w:rPr>
              <w:t>doseženo število točk</w:t>
            </w:r>
          </w:p>
        </w:tc>
      </w:tr>
      <w:tr w:rsidR="00F07E0C" w:rsidRPr="00AE41BB" w14:paraId="69F9D9E2" w14:textId="77777777" w:rsidTr="00F07E0C">
        <w:tc>
          <w:tcPr>
            <w:tcW w:w="1418" w:type="dxa"/>
            <w:shd w:val="clear" w:color="auto" w:fill="D6E3BC" w:themeFill="accent3" w:themeFillTint="66"/>
          </w:tcPr>
          <w:p w14:paraId="41BF89E4" w14:textId="77777777" w:rsidR="00F07E0C" w:rsidRPr="00AE41BB" w:rsidRDefault="00F07E0C" w:rsidP="00022D5F">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odl</w:t>
            </w:r>
            <w:proofErr w:type="spellEnd"/>
            <w:r w:rsidRPr="00AE41BB">
              <w:rPr>
                <w:rFonts w:ascii="Comic Sans MS" w:hAnsi="Comic Sans MS"/>
                <w:b/>
                <w:sz w:val="16"/>
                <w:szCs w:val="16"/>
              </w:rPr>
              <w:t xml:space="preserve"> (5)</w:t>
            </w:r>
          </w:p>
        </w:tc>
        <w:tc>
          <w:tcPr>
            <w:tcW w:w="2551" w:type="dxa"/>
            <w:shd w:val="clear" w:color="auto" w:fill="D6E3BC" w:themeFill="accent3" w:themeFillTint="66"/>
          </w:tcPr>
          <w:p w14:paraId="6C19CEAF" w14:textId="77777777" w:rsidR="00F07E0C" w:rsidRPr="00AE41BB" w:rsidRDefault="00F07E0C" w:rsidP="00022D5F">
            <w:pPr>
              <w:spacing w:after="0" w:line="240" w:lineRule="auto"/>
              <w:jc w:val="center"/>
              <w:rPr>
                <w:rFonts w:ascii="Comic Sans MS" w:hAnsi="Comic Sans MS"/>
                <w:sz w:val="16"/>
                <w:szCs w:val="16"/>
              </w:rPr>
            </w:pPr>
            <w:r>
              <w:rPr>
                <w:rFonts w:ascii="Comic Sans MS" w:hAnsi="Comic Sans MS"/>
                <w:sz w:val="16"/>
                <w:szCs w:val="16"/>
              </w:rPr>
              <w:t xml:space="preserve">35,5  – 40 </w:t>
            </w:r>
          </w:p>
          <w:p w14:paraId="351B0E21" w14:textId="77777777" w:rsidR="00F07E0C" w:rsidRPr="00AE41BB" w:rsidRDefault="00F07E0C" w:rsidP="00022D5F">
            <w:pPr>
              <w:spacing w:after="0" w:line="240" w:lineRule="auto"/>
              <w:jc w:val="center"/>
              <w:rPr>
                <w:rFonts w:ascii="Comic Sans MS" w:hAnsi="Comic Sans MS"/>
                <w:sz w:val="16"/>
                <w:szCs w:val="16"/>
              </w:rPr>
            </w:pPr>
          </w:p>
        </w:tc>
      </w:tr>
      <w:tr w:rsidR="00F07E0C" w:rsidRPr="00AE41BB" w14:paraId="7518CBCF" w14:textId="77777777" w:rsidTr="00F07E0C">
        <w:tc>
          <w:tcPr>
            <w:tcW w:w="1418" w:type="dxa"/>
            <w:shd w:val="clear" w:color="auto" w:fill="D6E3BC" w:themeFill="accent3" w:themeFillTint="66"/>
          </w:tcPr>
          <w:p w14:paraId="3128A166" w14:textId="77777777" w:rsidR="00F07E0C" w:rsidRPr="00AE41BB" w:rsidRDefault="00F07E0C" w:rsidP="00022D5F">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pdb</w:t>
            </w:r>
            <w:proofErr w:type="spellEnd"/>
            <w:r w:rsidRPr="00AE41BB">
              <w:rPr>
                <w:rFonts w:ascii="Comic Sans MS" w:hAnsi="Comic Sans MS"/>
                <w:b/>
                <w:sz w:val="16"/>
                <w:szCs w:val="16"/>
              </w:rPr>
              <w:t xml:space="preserve"> (4)</w:t>
            </w:r>
          </w:p>
        </w:tc>
        <w:tc>
          <w:tcPr>
            <w:tcW w:w="2551" w:type="dxa"/>
            <w:shd w:val="clear" w:color="auto" w:fill="D6E3BC" w:themeFill="accent3" w:themeFillTint="66"/>
          </w:tcPr>
          <w:p w14:paraId="7EC487EA" w14:textId="77777777" w:rsidR="00F07E0C" w:rsidRPr="00AE41BB" w:rsidRDefault="00F07E0C" w:rsidP="00022D5F">
            <w:pPr>
              <w:spacing w:after="0" w:line="240" w:lineRule="auto"/>
              <w:jc w:val="center"/>
              <w:rPr>
                <w:rFonts w:ascii="Comic Sans MS" w:hAnsi="Comic Sans MS"/>
                <w:sz w:val="16"/>
                <w:szCs w:val="16"/>
              </w:rPr>
            </w:pPr>
            <w:r>
              <w:rPr>
                <w:rFonts w:ascii="Comic Sans MS" w:hAnsi="Comic Sans MS"/>
                <w:sz w:val="16"/>
                <w:szCs w:val="16"/>
              </w:rPr>
              <w:t xml:space="preserve">30,5 – 35 </w:t>
            </w:r>
          </w:p>
          <w:p w14:paraId="549F0F3F" w14:textId="77777777" w:rsidR="00F07E0C" w:rsidRPr="00AE41BB" w:rsidRDefault="00F07E0C" w:rsidP="00022D5F">
            <w:pPr>
              <w:spacing w:after="0" w:line="240" w:lineRule="auto"/>
              <w:jc w:val="center"/>
              <w:rPr>
                <w:rFonts w:ascii="Comic Sans MS" w:hAnsi="Comic Sans MS"/>
                <w:sz w:val="16"/>
                <w:szCs w:val="16"/>
              </w:rPr>
            </w:pPr>
          </w:p>
        </w:tc>
      </w:tr>
      <w:tr w:rsidR="00F07E0C" w:rsidRPr="00AE41BB" w14:paraId="50B5F517" w14:textId="77777777" w:rsidTr="00F07E0C">
        <w:tc>
          <w:tcPr>
            <w:tcW w:w="1418" w:type="dxa"/>
            <w:shd w:val="clear" w:color="auto" w:fill="D6E3BC" w:themeFill="accent3" w:themeFillTint="66"/>
          </w:tcPr>
          <w:p w14:paraId="534FC1EE" w14:textId="77777777" w:rsidR="00F07E0C" w:rsidRPr="00AE41BB" w:rsidRDefault="00F07E0C" w:rsidP="00022D5F">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db</w:t>
            </w:r>
            <w:proofErr w:type="spellEnd"/>
            <w:r w:rsidRPr="00AE41BB">
              <w:rPr>
                <w:rFonts w:ascii="Comic Sans MS" w:hAnsi="Comic Sans MS"/>
                <w:b/>
                <w:sz w:val="16"/>
                <w:szCs w:val="16"/>
              </w:rPr>
              <w:t xml:space="preserve"> (3)</w:t>
            </w:r>
          </w:p>
          <w:p w14:paraId="35CF9982" w14:textId="77777777" w:rsidR="00F07E0C" w:rsidRPr="00AE41BB" w:rsidRDefault="00F07E0C" w:rsidP="00022D5F">
            <w:pPr>
              <w:spacing w:after="0" w:line="240" w:lineRule="auto"/>
              <w:jc w:val="center"/>
              <w:rPr>
                <w:rFonts w:ascii="Comic Sans MS" w:hAnsi="Comic Sans MS"/>
                <w:b/>
                <w:sz w:val="16"/>
                <w:szCs w:val="16"/>
              </w:rPr>
            </w:pPr>
          </w:p>
        </w:tc>
        <w:tc>
          <w:tcPr>
            <w:tcW w:w="2551" w:type="dxa"/>
            <w:shd w:val="clear" w:color="auto" w:fill="D6E3BC" w:themeFill="accent3" w:themeFillTint="66"/>
          </w:tcPr>
          <w:p w14:paraId="7840E617" w14:textId="77777777" w:rsidR="00F07E0C" w:rsidRPr="00AE41BB" w:rsidRDefault="00F07E0C" w:rsidP="00022D5F">
            <w:pPr>
              <w:spacing w:after="0" w:line="240" w:lineRule="auto"/>
              <w:jc w:val="center"/>
              <w:rPr>
                <w:rFonts w:ascii="Comic Sans MS" w:hAnsi="Comic Sans MS"/>
                <w:sz w:val="16"/>
                <w:szCs w:val="16"/>
              </w:rPr>
            </w:pPr>
            <w:r>
              <w:rPr>
                <w:rFonts w:ascii="Comic Sans MS" w:hAnsi="Comic Sans MS"/>
                <w:sz w:val="16"/>
                <w:szCs w:val="16"/>
              </w:rPr>
              <w:t xml:space="preserve">25,5  – 30 </w:t>
            </w:r>
          </w:p>
          <w:p w14:paraId="6CC806B3" w14:textId="77777777" w:rsidR="00F07E0C" w:rsidRPr="00AE41BB" w:rsidRDefault="00F07E0C" w:rsidP="00022D5F">
            <w:pPr>
              <w:spacing w:after="0" w:line="240" w:lineRule="auto"/>
              <w:jc w:val="center"/>
              <w:rPr>
                <w:rFonts w:ascii="Comic Sans MS" w:hAnsi="Comic Sans MS"/>
                <w:b/>
                <w:sz w:val="16"/>
                <w:szCs w:val="16"/>
              </w:rPr>
            </w:pPr>
          </w:p>
        </w:tc>
      </w:tr>
      <w:tr w:rsidR="00F07E0C" w:rsidRPr="00AE41BB" w14:paraId="5DCE134A" w14:textId="77777777" w:rsidTr="00F07E0C">
        <w:tc>
          <w:tcPr>
            <w:tcW w:w="1418" w:type="dxa"/>
            <w:shd w:val="clear" w:color="auto" w:fill="D6E3BC" w:themeFill="accent3" w:themeFillTint="66"/>
          </w:tcPr>
          <w:p w14:paraId="6F885B21" w14:textId="77777777" w:rsidR="00F07E0C" w:rsidRPr="00AE41BB" w:rsidRDefault="00F07E0C" w:rsidP="00022D5F">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zd</w:t>
            </w:r>
            <w:proofErr w:type="spellEnd"/>
            <w:r w:rsidRPr="00AE41BB">
              <w:rPr>
                <w:rFonts w:ascii="Comic Sans MS" w:hAnsi="Comic Sans MS"/>
                <w:b/>
                <w:sz w:val="16"/>
                <w:szCs w:val="16"/>
              </w:rPr>
              <w:t xml:space="preserve"> (2)</w:t>
            </w:r>
          </w:p>
        </w:tc>
        <w:tc>
          <w:tcPr>
            <w:tcW w:w="2551" w:type="dxa"/>
            <w:shd w:val="clear" w:color="auto" w:fill="D6E3BC" w:themeFill="accent3" w:themeFillTint="66"/>
          </w:tcPr>
          <w:p w14:paraId="5D1CF0C8" w14:textId="77777777" w:rsidR="00F07E0C" w:rsidRPr="00AE41BB" w:rsidRDefault="00F07E0C" w:rsidP="00022D5F">
            <w:pPr>
              <w:spacing w:after="0" w:line="240" w:lineRule="auto"/>
              <w:jc w:val="center"/>
              <w:rPr>
                <w:rFonts w:ascii="Comic Sans MS" w:hAnsi="Comic Sans MS"/>
                <w:sz w:val="16"/>
                <w:szCs w:val="16"/>
              </w:rPr>
            </w:pPr>
            <w:r>
              <w:rPr>
                <w:rFonts w:ascii="Comic Sans MS" w:hAnsi="Comic Sans MS"/>
                <w:sz w:val="16"/>
                <w:szCs w:val="16"/>
              </w:rPr>
              <w:t xml:space="preserve">20  – 25 </w:t>
            </w:r>
          </w:p>
          <w:p w14:paraId="3A4E02CC" w14:textId="77777777" w:rsidR="00F07E0C" w:rsidRPr="00AE41BB" w:rsidRDefault="00F07E0C" w:rsidP="00022D5F">
            <w:pPr>
              <w:spacing w:after="0" w:line="240" w:lineRule="auto"/>
              <w:jc w:val="center"/>
              <w:rPr>
                <w:rFonts w:ascii="Comic Sans MS" w:hAnsi="Comic Sans MS"/>
                <w:sz w:val="16"/>
                <w:szCs w:val="16"/>
              </w:rPr>
            </w:pPr>
          </w:p>
        </w:tc>
      </w:tr>
      <w:tr w:rsidR="00440314" w:rsidRPr="00AE41BB" w14:paraId="34549448" w14:textId="77777777" w:rsidTr="00F07E0C">
        <w:tc>
          <w:tcPr>
            <w:tcW w:w="1418" w:type="dxa"/>
            <w:shd w:val="clear" w:color="auto" w:fill="D6E3BC" w:themeFill="accent3" w:themeFillTint="66"/>
          </w:tcPr>
          <w:p w14:paraId="45C6ED27" w14:textId="77777777" w:rsidR="00440314" w:rsidRPr="00AE41BB" w:rsidRDefault="00440314"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nzd</w:t>
            </w:r>
            <w:proofErr w:type="spellEnd"/>
            <w:r w:rsidRPr="00AE41BB">
              <w:rPr>
                <w:rFonts w:ascii="Comic Sans MS" w:hAnsi="Comic Sans MS"/>
                <w:b/>
                <w:sz w:val="16"/>
                <w:szCs w:val="16"/>
              </w:rPr>
              <w:t xml:space="preserve"> (1)</w:t>
            </w:r>
          </w:p>
          <w:p w14:paraId="7B84C0E3" w14:textId="77777777" w:rsidR="00440314" w:rsidRPr="00AE41BB" w:rsidRDefault="00440314" w:rsidP="00AE41BB">
            <w:pPr>
              <w:spacing w:after="0" w:line="240" w:lineRule="auto"/>
              <w:jc w:val="center"/>
              <w:rPr>
                <w:rFonts w:ascii="Comic Sans MS" w:hAnsi="Comic Sans MS"/>
                <w:b/>
                <w:sz w:val="16"/>
                <w:szCs w:val="16"/>
              </w:rPr>
            </w:pPr>
          </w:p>
        </w:tc>
        <w:tc>
          <w:tcPr>
            <w:tcW w:w="2551" w:type="dxa"/>
            <w:shd w:val="clear" w:color="auto" w:fill="D6E3BC" w:themeFill="accent3" w:themeFillTint="66"/>
          </w:tcPr>
          <w:p w14:paraId="2EE8CEDC" w14:textId="77777777" w:rsidR="00440314" w:rsidRPr="00AE41BB" w:rsidRDefault="00F07E0C" w:rsidP="00AE41BB">
            <w:pPr>
              <w:spacing w:after="0" w:line="240" w:lineRule="auto"/>
              <w:jc w:val="center"/>
              <w:rPr>
                <w:rFonts w:ascii="Comic Sans MS" w:hAnsi="Comic Sans MS"/>
                <w:sz w:val="16"/>
                <w:szCs w:val="16"/>
              </w:rPr>
            </w:pPr>
            <w:r>
              <w:rPr>
                <w:rFonts w:ascii="Comic Sans MS" w:hAnsi="Comic Sans MS"/>
                <w:sz w:val="16"/>
                <w:szCs w:val="16"/>
              </w:rPr>
              <w:t xml:space="preserve">0 </w:t>
            </w:r>
            <w:r w:rsidR="00440314" w:rsidRPr="00AE41BB">
              <w:rPr>
                <w:rFonts w:ascii="Comic Sans MS" w:hAnsi="Comic Sans MS"/>
                <w:sz w:val="16"/>
                <w:szCs w:val="16"/>
              </w:rPr>
              <w:t xml:space="preserve"> – 19,5 </w:t>
            </w:r>
          </w:p>
        </w:tc>
      </w:tr>
    </w:tbl>
    <w:p w14:paraId="2BC95723" w14:textId="77777777" w:rsidR="00440314" w:rsidRPr="00AE41BB" w:rsidRDefault="00440314" w:rsidP="00AE41BB">
      <w:pPr>
        <w:spacing w:after="0" w:line="240" w:lineRule="auto"/>
        <w:jc w:val="both"/>
        <w:rPr>
          <w:rFonts w:ascii="Comic Sans MS" w:hAnsi="Comic Sans MS"/>
          <w:b/>
          <w:i/>
          <w:sz w:val="16"/>
          <w:szCs w:val="16"/>
        </w:rPr>
      </w:pPr>
    </w:p>
    <w:p w14:paraId="6620B068" w14:textId="77777777" w:rsidR="00440314" w:rsidRPr="00F07E0C" w:rsidRDefault="00440314" w:rsidP="00AE41BB">
      <w:pPr>
        <w:spacing w:after="0" w:line="240" w:lineRule="auto"/>
        <w:jc w:val="center"/>
        <w:rPr>
          <w:rFonts w:ascii="Comic Sans MS" w:hAnsi="Comic Sans MS"/>
          <w:b/>
          <w:color w:val="FF0000"/>
          <w:sz w:val="16"/>
          <w:szCs w:val="16"/>
          <w:u w:val="single"/>
        </w:rPr>
      </w:pPr>
      <w:r w:rsidRPr="00F07E0C">
        <w:rPr>
          <w:rFonts w:ascii="Comic Sans MS" w:hAnsi="Comic Sans MS"/>
          <w:b/>
          <w:color w:val="FF0000"/>
          <w:sz w:val="16"/>
          <w:szCs w:val="16"/>
          <w:u w:val="single"/>
        </w:rPr>
        <w:t>KRITERIJI ZA OCENJEVANJE IZDELKA</w:t>
      </w:r>
    </w:p>
    <w:p w14:paraId="0F1C65B1" w14:textId="77777777" w:rsidR="00440314" w:rsidRPr="00AE41BB" w:rsidRDefault="00440314" w:rsidP="00AE41BB">
      <w:pPr>
        <w:spacing w:after="0" w:line="240" w:lineRule="auto"/>
        <w:jc w:val="center"/>
        <w:rPr>
          <w:rFonts w:ascii="Comic Sans MS" w:hAnsi="Comic Sans MS"/>
          <w:b/>
          <w:sz w:val="16"/>
          <w:szCs w:val="16"/>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CCC0D9" w:themeFill="accent4" w:themeFillTint="66"/>
        <w:tblLook w:val="04A0" w:firstRow="1" w:lastRow="0" w:firstColumn="1" w:lastColumn="0" w:noHBand="0" w:noVBand="1"/>
      </w:tblPr>
      <w:tblGrid>
        <w:gridCol w:w="1800"/>
        <w:gridCol w:w="1813"/>
        <w:gridCol w:w="1813"/>
        <w:gridCol w:w="1806"/>
        <w:gridCol w:w="1810"/>
      </w:tblGrid>
      <w:tr w:rsidR="00ED6FD4" w:rsidRPr="00AE41BB" w14:paraId="74BBC52C" w14:textId="77777777" w:rsidTr="00F07E0C">
        <w:tc>
          <w:tcPr>
            <w:tcW w:w="1842" w:type="dxa"/>
            <w:shd w:val="clear" w:color="auto" w:fill="CCC0D9" w:themeFill="accent4" w:themeFillTint="66"/>
          </w:tcPr>
          <w:p w14:paraId="4F75FDF5" w14:textId="77777777" w:rsidR="00440314" w:rsidRPr="00AE41BB" w:rsidRDefault="00440314" w:rsidP="00AE41BB">
            <w:pPr>
              <w:spacing w:after="0" w:line="240" w:lineRule="auto"/>
              <w:jc w:val="center"/>
              <w:rPr>
                <w:rFonts w:ascii="Comic Sans MS" w:hAnsi="Comic Sans MS"/>
                <w:b/>
                <w:sz w:val="16"/>
                <w:szCs w:val="16"/>
              </w:rPr>
            </w:pPr>
            <w:r w:rsidRPr="00AE41BB">
              <w:rPr>
                <w:rFonts w:ascii="Comic Sans MS" w:hAnsi="Comic Sans MS"/>
                <w:b/>
                <w:sz w:val="16"/>
                <w:szCs w:val="16"/>
              </w:rPr>
              <w:t>OCENA</w:t>
            </w:r>
          </w:p>
        </w:tc>
        <w:tc>
          <w:tcPr>
            <w:tcW w:w="1842" w:type="dxa"/>
            <w:shd w:val="clear" w:color="auto" w:fill="CCC0D9" w:themeFill="accent4" w:themeFillTint="66"/>
          </w:tcPr>
          <w:p w14:paraId="7C9C84DB" w14:textId="77777777" w:rsidR="00440314" w:rsidRPr="00AE41BB" w:rsidRDefault="00440314"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odl</w:t>
            </w:r>
            <w:proofErr w:type="spellEnd"/>
            <w:r w:rsidRPr="00AE41BB">
              <w:rPr>
                <w:rFonts w:ascii="Comic Sans MS" w:hAnsi="Comic Sans MS"/>
                <w:b/>
                <w:sz w:val="16"/>
                <w:szCs w:val="16"/>
              </w:rPr>
              <w:t xml:space="preserve"> (5)</w:t>
            </w:r>
          </w:p>
        </w:tc>
        <w:tc>
          <w:tcPr>
            <w:tcW w:w="1842" w:type="dxa"/>
            <w:shd w:val="clear" w:color="auto" w:fill="CCC0D9" w:themeFill="accent4" w:themeFillTint="66"/>
          </w:tcPr>
          <w:p w14:paraId="1BA1B222" w14:textId="77777777" w:rsidR="00440314" w:rsidRPr="00AE41BB" w:rsidRDefault="00440314"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pdb</w:t>
            </w:r>
            <w:proofErr w:type="spellEnd"/>
            <w:r w:rsidRPr="00AE41BB">
              <w:rPr>
                <w:rFonts w:ascii="Comic Sans MS" w:hAnsi="Comic Sans MS"/>
                <w:b/>
                <w:sz w:val="16"/>
                <w:szCs w:val="16"/>
              </w:rPr>
              <w:t xml:space="preserve"> (4)</w:t>
            </w:r>
          </w:p>
        </w:tc>
        <w:tc>
          <w:tcPr>
            <w:tcW w:w="1843" w:type="dxa"/>
            <w:shd w:val="clear" w:color="auto" w:fill="CCC0D9" w:themeFill="accent4" w:themeFillTint="66"/>
          </w:tcPr>
          <w:p w14:paraId="253B7D79" w14:textId="77777777" w:rsidR="00440314" w:rsidRPr="00AE41BB" w:rsidRDefault="00440314"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db</w:t>
            </w:r>
            <w:proofErr w:type="spellEnd"/>
            <w:r w:rsidRPr="00AE41BB">
              <w:rPr>
                <w:rFonts w:ascii="Comic Sans MS" w:hAnsi="Comic Sans MS"/>
                <w:b/>
                <w:sz w:val="16"/>
                <w:szCs w:val="16"/>
              </w:rPr>
              <w:t xml:space="preserve"> (3)</w:t>
            </w:r>
          </w:p>
        </w:tc>
        <w:tc>
          <w:tcPr>
            <w:tcW w:w="1843" w:type="dxa"/>
            <w:shd w:val="clear" w:color="auto" w:fill="CCC0D9" w:themeFill="accent4" w:themeFillTint="66"/>
          </w:tcPr>
          <w:p w14:paraId="76494A7E" w14:textId="77777777" w:rsidR="00440314" w:rsidRPr="00AE41BB" w:rsidRDefault="00440314" w:rsidP="00AE41BB">
            <w:pPr>
              <w:spacing w:after="0" w:line="240" w:lineRule="auto"/>
              <w:jc w:val="center"/>
              <w:rPr>
                <w:rFonts w:ascii="Comic Sans MS" w:hAnsi="Comic Sans MS"/>
                <w:b/>
                <w:sz w:val="16"/>
                <w:szCs w:val="16"/>
              </w:rPr>
            </w:pPr>
            <w:proofErr w:type="spellStart"/>
            <w:r w:rsidRPr="00AE41BB">
              <w:rPr>
                <w:rFonts w:ascii="Comic Sans MS" w:hAnsi="Comic Sans MS"/>
                <w:b/>
                <w:sz w:val="16"/>
                <w:szCs w:val="16"/>
              </w:rPr>
              <w:t>zd</w:t>
            </w:r>
            <w:proofErr w:type="spellEnd"/>
            <w:r w:rsidRPr="00AE41BB">
              <w:rPr>
                <w:rFonts w:ascii="Comic Sans MS" w:hAnsi="Comic Sans MS"/>
                <w:b/>
                <w:sz w:val="16"/>
                <w:szCs w:val="16"/>
              </w:rPr>
              <w:t xml:space="preserve"> (2)</w:t>
            </w:r>
          </w:p>
        </w:tc>
      </w:tr>
      <w:tr w:rsidR="00ED6FD4" w:rsidRPr="00AE41BB" w14:paraId="1720AA74" w14:textId="77777777" w:rsidTr="00F07E0C">
        <w:tc>
          <w:tcPr>
            <w:tcW w:w="1842" w:type="dxa"/>
            <w:shd w:val="clear" w:color="auto" w:fill="CCC0D9" w:themeFill="accent4" w:themeFillTint="66"/>
          </w:tcPr>
          <w:p w14:paraId="62881D7F" w14:textId="77777777" w:rsidR="00440314" w:rsidRPr="00AE41BB" w:rsidRDefault="00440314" w:rsidP="00AE41BB">
            <w:pPr>
              <w:spacing w:after="0" w:line="240" w:lineRule="auto"/>
              <w:jc w:val="center"/>
              <w:rPr>
                <w:rFonts w:ascii="Comic Sans MS" w:hAnsi="Comic Sans MS"/>
                <w:b/>
                <w:sz w:val="16"/>
                <w:szCs w:val="16"/>
              </w:rPr>
            </w:pPr>
          </w:p>
          <w:p w14:paraId="1AE07C5D" w14:textId="77777777" w:rsidR="00440314" w:rsidRPr="00AE41BB" w:rsidRDefault="00440314" w:rsidP="00AE41BB">
            <w:pPr>
              <w:spacing w:after="0" w:line="240" w:lineRule="auto"/>
              <w:jc w:val="center"/>
              <w:rPr>
                <w:rFonts w:ascii="Comic Sans MS" w:hAnsi="Comic Sans MS"/>
                <w:b/>
                <w:sz w:val="16"/>
                <w:szCs w:val="16"/>
              </w:rPr>
            </w:pPr>
          </w:p>
          <w:p w14:paraId="310FAC7D" w14:textId="77777777" w:rsidR="00ED6FD4" w:rsidRPr="00AE41BB" w:rsidRDefault="00ED6FD4" w:rsidP="00AE41BB">
            <w:pPr>
              <w:spacing w:after="0" w:line="240" w:lineRule="auto"/>
              <w:jc w:val="center"/>
              <w:rPr>
                <w:rFonts w:ascii="Comic Sans MS" w:hAnsi="Comic Sans MS"/>
                <w:b/>
                <w:sz w:val="16"/>
                <w:szCs w:val="16"/>
              </w:rPr>
            </w:pPr>
          </w:p>
          <w:p w14:paraId="415913CC" w14:textId="77777777" w:rsidR="00ED6FD4" w:rsidRPr="00AE41BB" w:rsidRDefault="00ED6FD4" w:rsidP="00AE41BB">
            <w:pPr>
              <w:spacing w:after="0" w:line="240" w:lineRule="auto"/>
              <w:jc w:val="center"/>
              <w:rPr>
                <w:rFonts w:ascii="Comic Sans MS" w:hAnsi="Comic Sans MS"/>
                <w:b/>
                <w:sz w:val="16"/>
                <w:szCs w:val="16"/>
              </w:rPr>
            </w:pPr>
          </w:p>
          <w:p w14:paraId="11595187" w14:textId="77777777" w:rsidR="00440314" w:rsidRPr="00AE41BB" w:rsidRDefault="00440314" w:rsidP="00AE41BB">
            <w:pPr>
              <w:spacing w:after="0" w:line="240" w:lineRule="auto"/>
              <w:jc w:val="center"/>
              <w:rPr>
                <w:rFonts w:ascii="Comic Sans MS" w:hAnsi="Comic Sans MS"/>
                <w:b/>
                <w:sz w:val="16"/>
                <w:szCs w:val="16"/>
              </w:rPr>
            </w:pPr>
            <w:r w:rsidRPr="00AE41BB">
              <w:rPr>
                <w:rFonts w:ascii="Comic Sans MS" w:hAnsi="Comic Sans MS"/>
                <w:b/>
                <w:sz w:val="16"/>
                <w:szCs w:val="16"/>
              </w:rPr>
              <w:t>kriteriji za izdelek</w:t>
            </w:r>
          </w:p>
        </w:tc>
        <w:tc>
          <w:tcPr>
            <w:tcW w:w="1842" w:type="dxa"/>
            <w:shd w:val="clear" w:color="auto" w:fill="CCC0D9" w:themeFill="accent4" w:themeFillTint="66"/>
          </w:tcPr>
          <w:p w14:paraId="2A996868" w14:textId="77777777" w:rsidR="00440314"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Izdelek je natančen</w:t>
            </w:r>
          </w:p>
          <w:p w14:paraId="5A4738BE" w14:textId="77777777" w:rsidR="00440314"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in pregleden,</w:t>
            </w:r>
          </w:p>
          <w:p w14:paraId="7958BE7E" w14:textId="77777777" w:rsidR="00440314"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oblikovan na izviren  način, ki je posledica</w:t>
            </w:r>
          </w:p>
          <w:p w14:paraId="5C90D012" w14:textId="77777777" w:rsidR="00440314"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samostojnosti,</w:t>
            </w:r>
          </w:p>
          <w:p w14:paraId="3A8B3CBF" w14:textId="77777777" w:rsidR="00440314"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sposobnosti in</w:t>
            </w:r>
          </w:p>
          <w:p w14:paraId="0AA64F0C" w14:textId="77777777" w:rsidR="00440314" w:rsidRPr="00F07E0C" w:rsidRDefault="00440314"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osebnosti učenca. Dosega svoj namen. Učiteljeve pomoči ne potrebuje, pač pa jo sam nudi drugim.</w:t>
            </w:r>
          </w:p>
        </w:tc>
        <w:tc>
          <w:tcPr>
            <w:tcW w:w="1842" w:type="dxa"/>
            <w:shd w:val="clear" w:color="auto" w:fill="CCC0D9" w:themeFill="accent4" w:themeFillTint="66"/>
          </w:tcPr>
          <w:p w14:paraId="293322CD" w14:textId="77777777" w:rsidR="00D46008" w:rsidRPr="00F07E0C" w:rsidRDefault="00D46008"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Izdelek je</w:t>
            </w:r>
          </w:p>
          <w:p w14:paraId="29CAE917" w14:textId="77777777" w:rsidR="00D46008" w:rsidRPr="00F07E0C" w:rsidRDefault="00D46008"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natančen,</w:t>
            </w:r>
          </w:p>
          <w:p w14:paraId="685CF04B" w14:textId="77777777" w:rsidR="00D46008" w:rsidRPr="00F07E0C" w:rsidRDefault="00D46008"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pregleden, izdelan po</w:t>
            </w:r>
          </w:p>
          <w:p w14:paraId="507B5E63" w14:textId="77777777" w:rsidR="00D46008" w:rsidRPr="00F07E0C" w:rsidRDefault="00D46008"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učiteljevih navodilih, vendar</w:t>
            </w:r>
          </w:p>
          <w:p w14:paraId="27E0E072" w14:textId="77777777" w:rsidR="00D46008" w:rsidRPr="00F07E0C" w:rsidRDefault="00D46008"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z manjšo stopnjo</w:t>
            </w:r>
          </w:p>
          <w:p w14:paraId="790F3F24" w14:textId="77777777" w:rsidR="00D46008" w:rsidRPr="00F07E0C" w:rsidRDefault="00D46008"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samostojnosti. So</w:t>
            </w:r>
          </w:p>
          <w:p w14:paraId="58F63E17" w14:textId="77777777" w:rsidR="00D46008" w:rsidRPr="00F07E0C" w:rsidRDefault="00D46008"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estetsko popolni.</w:t>
            </w:r>
          </w:p>
          <w:p w14:paraId="79B8D57D" w14:textId="77777777" w:rsidR="00D46008" w:rsidRPr="00F07E0C" w:rsidRDefault="00D46008"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Učiteljeva pomoč</w:t>
            </w:r>
          </w:p>
          <w:p w14:paraId="42E31425" w14:textId="77777777" w:rsidR="00440314" w:rsidRPr="00F07E0C" w:rsidRDefault="00D46008"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ni potrebna.</w:t>
            </w:r>
          </w:p>
        </w:tc>
        <w:tc>
          <w:tcPr>
            <w:tcW w:w="1843" w:type="dxa"/>
            <w:shd w:val="clear" w:color="auto" w:fill="CCC0D9" w:themeFill="accent4" w:themeFillTint="66"/>
          </w:tcPr>
          <w:p w14:paraId="1C88B379"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Pri izdelku se</w:t>
            </w:r>
          </w:p>
          <w:p w14:paraId="4359EF3D"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pojavijo napake.</w:t>
            </w:r>
          </w:p>
          <w:p w14:paraId="6C3BDF88"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Ne najde samostojne</w:t>
            </w:r>
          </w:p>
          <w:p w14:paraId="4FFB6595"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rešitve. Izdelek je oblikovan v skladu z zahtevami.</w:t>
            </w:r>
          </w:p>
          <w:p w14:paraId="7A74E4A9"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Učiteljevo pomoč zna izkoristiti.</w:t>
            </w:r>
          </w:p>
          <w:p w14:paraId="717517EF" w14:textId="77777777" w:rsidR="00440314" w:rsidRPr="00F07E0C" w:rsidRDefault="00440314" w:rsidP="00F07E0C">
            <w:pPr>
              <w:spacing w:after="0" w:line="240" w:lineRule="auto"/>
              <w:rPr>
                <w:rFonts w:ascii="Comic Sans MS" w:hAnsi="Comic Sans MS"/>
                <w:b/>
                <w:sz w:val="14"/>
                <w:szCs w:val="14"/>
              </w:rPr>
            </w:pPr>
          </w:p>
        </w:tc>
        <w:tc>
          <w:tcPr>
            <w:tcW w:w="1843" w:type="dxa"/>
            <w:shd w:val="clear" w:color="auto" w:fill="CCC0D9" w:themeFill="accent4" w:themeFillTint="66"/>
          </w:tcPr>
          <w:p w14:paraId="3424256F"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Pri izdelku se</w:t>
            </w:r>
          </w:p>
          <w:p w14:paraId="69BCE5AB"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pojavlja veliko</w:t>
            </w:r>
          </w:p>
          <w:p w14:paraId="0EC3C2DE"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napak, izdelek</w:t>
            </w:r>
          </w:p>
          <w:p w14:paraId="071767CA"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je oblikovan</w:t>
            </w:r>
          </w:p>
          <w:p w14:paraId="27F55925"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pomanjkljivo,</w:t>
            </w:r>
          </w:p>
          <w:p w14:paraId="0A69B317"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vendar dosega</w:t>
            </w:r>
          </w:p>
          <w:p w14:paraId="14083A3F"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svoj namen.</w:t>
            </w:r>
          </w:p>
          <w:p w14:paraId="1AAF41E7"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Učiteljevo</w:t>
            </w:r>
          </w:p>
          <w:p w14:paraId="50800B8A"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pomoč deloma</w:t>
            </w:r>
          </w:p>
          <w:p w14:paraId="5B47980E" w14:textId="77777777" w:rsidR="0041386A" w:rsidRPr="00F07E0C" w:rsidRDefault="0041386A" w:rsidP="00F07E0C">
            <w:pPr>
              <w:autoSpaceDE w:val="0"/>
              <w:autoSpaceDN w:val="0"/>
              <w:adjustRightInd w:val="0"/>
              <w:spacing w:after="0" w:line="240" w:lineRule="auto"/>
              <w:rPr>
                <w:rFonts w:ascii="Comic Sans MS" w:hAnsi="Comic Sans MS"/>
                <w:sz w:val="14"/>
                <w:szCs w:val="14"/>
              </w:rPr>
            </w:pPr>
            <w:r w:rsidRPr="00F07E0C">
              <w:rPr>
                <w:rFonts w:ascii="Comic Sans MS" w:hAnsi="Comic Sans MS"/>
                <w:sz w:val="14"/>
                <w:szCs w:val="14"/>
              </w:rPr>
              <w:t>koristi.</w:t>
            </w:r>
          </w:p>
          <w:p w14:paraId="64A132A4" w14:textId="77777777" w:rsidR="00440314" w:rsidRPr="00F07E0C" w:rsidRDefault="00440314" w:rsidP="00F07E0C">
            <w:pPr>
              <w:spacing w:after="0" w:line="240" w:lineRule="auto"/>
              <w:rPr>
                <w:rFonts w:ascii="Comic Sans MS" w:hAnsi="Comic Sans MS"/>
                <w:b/>
                <w:sz w:val="14"/>
                <w:szCs w:val="14"/>
              </w:rPr>
            </w:pPr>
          </w:p>
        </w:tc>
      </w:tr>
    </w:tbl>
    <w:p w14:paraId="5B37D4B1" w14:textId="77777777" w:rsidR="00440314" w:rsidRPr="00AE41BB" w:rsidRDefault="00440314" w:rsidP="00AE41BB">
      <w:pPr>
        <w:spacing w:after="0" w:line="240" w:lineRule="auto"/>
        <w:jc w:val="center"/>
        <w:rPr>
          <w:rFonts w:ascii="Comic Sans MS" w:hAnsi="Comic Sans MS"/>
          <w:b/>
          <w:sz w:val="16"/>
          <w:szCs w:val="16"/>
        </w:rPr>
      </w:pPr>
    </w:p>
    <w:sectPr w:rsidR="00440314" w:rsidRPr="00AE41BB" w:rsidSect="00AE41B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AD4FF" w14:textId="77777777" w:rsidR="00CE0DEA" w:rsidRDefault="00CE0DEA" w:rsidP="00D102F4">
      <w:pPr>
        <w:spacing w:after="0" w:line="240" w:lineRule="auto"/>
      </w:pPr>
      <w:r>
        <w:separator/>
      </w:r>
    </w:p>
  </w:endnote>
  <w:endnote w:type="continuationSeparator" w:id="0">
    <w:p w14:paraId="5BC8305B" w14:textId="77777777" w:rsidR="00CE0DEA" w:rsidRDefault="00CE0DEA" w:rsidP="00D1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F3E50" w14:textId="77777777" w:rsidR="00D424F1" w:rsidRDefault="00D424F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606CA0" w14:paraId="33D8F9F9" w14:textId="77777777">
      <w:trPr>
        <w:jc w:val="right"/>
      </w:trPr>
      <w:tc>
        <w:tcPr>
          <w:tcW w:w="4795" w:type="dxa"/>
          <w:vAlign w:val="center"/>
        </w:tcPr>
        <w:sdt>
          <w:sdtPr>
            <w:rPr>
              <w:caps/>
              <w:color w:val="000000" w:themeColor="text1"/>
            </w:rPr>
            <w:alias w:val="Avtor"/>
            <w:tag w:val=""/>
            <w:id w:val="1534539408"/>
            <w:placeholder>
              <w:docPart w:val="A2CC55F37F7C43A5836689FE4FB7E8C7"/>
            </w:placeholder>
            <w:showingPlcHdr/>
            <w:dataBinding w:prefixMappings="xmlns:ns0='http://purl.org/dc/elements/1.1/' xmlns:ns1='http://schemas.openxmlformats.org/package/2006/metadata/core-properties' " w:xpath="/ns1:coreProperties[1]/ns0:creator[1]" w:storeItemID="{6C3C8BC8-F283-45AE-878A-BAB7291924A1}"/>
            <w:text/>
          </w:sdtPr>
          <w:sdtEndPr/>
          <w:sdtContent>
            <w:p w14:paraId="2BDF9E2A" w14:textId="2F5B0608" w:rsidR="00606CA0" w:rsidRDefault="006C6167">
              <w:pPr>
                <w:pStyle w:val="Glava"/>
                <w:jc w:val="right"/>
                <w:rPr>
                  <w:caps/>
                  <w:color w:val="000000" w:themeColor="text1"/>
                </w:rPr>
              </w:pPr>
              <w:r>
                <w:rPr>
                  <w:caps/>
                  <w:color w:val="FFFFFF" w:themeColor="background1"/>
                </w:rPr>
                <w:t>[Ime avtorja]</w:t>
              </w:r>
            </w:p>
          </w:sdtContent>
        </w:sdt>
      </w:tc>
      <w:tc>
        <w:tcPr>
          <w:tcW w:w="250" w:type="pct"/>
          <w:shd w:val="clear" w:color="auto" w:fill="C0504D" w:themeFill="accent2"/>
          <w:vAlign w:val="center"/>
        </w:tcPr>
        <w:p w14:paraId="3CC3852E" w14:textId="44CA7A68" w:rsidR="00606CA0" w:rsidRDefault="00606CA0">
          <w:pPr>
            <w:pStyle w:val="Nog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0C541F">
            <w:rPr>
              <w:noProof/>
              <w:color w:val="FFFFFF" w:themeColor="background1"/>
            </w:rPr>
            <w:t>2</w:t>
          </w:r>
          <w:r>
            <w:rPr>
              <w:color w:val="FFFFFF" w:themeColor="background1"/>
            </w:rPr>
            <w:fldChar w:fldCharType="end"/>
          </w:r>
        </w:p>
      </w:tc>
    </w:tr>
  </w:tbl>
  <w:p w14:paraId="20D85A03" w14:textId="77777777" w:rsidR="00686E77" w:rsidRDefault="00686E7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E090E" w14:textId="77777777" w:rsidR="00D424F1" w:rsidRDefault="00D424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70636" w14:textId="77777777" w:rsidR="00CE0DEA" w:rsidRDefault="00CE0DEA" w:rsidP="00D102F4">
      <w:pPr>
        <w:spacing w:after="0" w:line="240" w:lineRule="auto"/>
      </w:pPr>
      <w:r>
        <w:separator/>
      </w:r>
    </w:p>
  </w:footnote>
  <w:footnote w:type="continuationSeparator" w:id="0">
    <w:p w14:paraId="37454C32" w14:textId="77777777" w:rsidR="00CE0DEA" w:rsidRDefault="00CE0DEA" w:rsidP="00D10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31A10" w14:textId="77777777" w:rsidR="00D424F1" w:rsidRDefault="00D424F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70628E" w14:textId="77777777" w:rsidR="00686E77" w:rsidRPr="00AE41BB" w:rsidRDefault="00686E77">
    <w:pPr>
      <w:pStyle w:val="Glava"/>
      <w:rPr>
        <w:rFonts w:ascii="Lucida Handwriting" w:hAnsi="Lucida Handwriting"/>
        <w:b/>
      </w:rPr>
    </w:pPr>
  </w:p>
  <w:p w14:paraId="7B819894" w14:textId="77777777" w:rsidR="00686E77" w:rsidRPr="00AE41BB" w:rsidRDefault="00686E77">
    <w:pPr>
      <w:pStyle w:val="Glava"/>
      <w:rPr>
        <w:rFonts w:ascii="Lucida Handwriting" w:hAnsi="Lucida Handwriting"/>
        <w:b/>
      </w:rPr>
    </w:pPr>
    <w:r w:rsidRPr="00AE41BB">
      <w:rPr>
        <w:rFonts w:ascii="Lucida Handwriting" w:hAnsi="Lucida Handwriting"/>
        <w:b/>
      </w:rPr>
      <w:t xml:space="preserve">                                         </w:t>
    </w:r>
    <w:r w:rsidR="00A86A44" w:rsidRPr="00AE41BB">
      <w:rPr>
        <w:rFonts w:ascii="Lucida Handwriting" w:hAnsi="Lucida Handwriting"/>
        <w:b/>
      </w:rPr>
      <w:t xml:space="preserve">               </w:t>
    </w:r>
    <w:r w:rsidR="00AE41BB" w:rsidRPr="00AE41BB">
      <w:rPr>
        <w:rFonts w:ascii="Lucida Handwriting" w:hAnsi="Lucida Handwriting"/>
        <w:b/>
      </w:rPr>
      <w:t>3. razred</w:t>
    </w:r>
  </w:p>
  <w:p w14:paraId="35C77268" w14:textId="77777777" w:rsidR="00686E77" w:rsidRPr="003802EA" w:rsidRDefault="00686E77">
    <w:pPr>
      <w:pStyle w:val="Glava"/>
      <w:rPr>
        <w:rFonts w:ascii="Times New Roman"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FD4C2" w14:textId="77777777" w:rsidR="00D424F1" w:rsidRDefault="00D424F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55B5F"/>
    <w:multiLevelType w:val="hybridMultilevel"/>
    <w:tmpl w:val="23328B8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66257446"/>
    <w:multiLevelType w:val="hybridMultilevel"/>
    <w:tmpl w:val="E9863E62"/>
    <w:lvl w:ilvl="0" w:tplc="743E1012">
      <w:start w:val="1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6E701A95"/>
    <w:multiLevelType w:val="hybridMultilevel"/>
    <w:tmpl w:val="2A86CBD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2F4"/>
    <w:rsid w:val="00034FBF"/>
    <w:rsid w:val="000B10AD"/>
    <w:rsid w:val="000C541F"/>
    <w:rsid w:val="001901B3"/>
    <w:rsid w:val="00261B1C"/>
    <w:rsid w:val="002A3055"/>
    <w:rsid w:val="003802EA"/>
    <w:rsid w:val="003D64E9"/>
    <w:rsid w:val="0041386A"/>
    <w:rsid w:val="0042224F"/>
    <w:rsid w:val="00440314"/>
    <w:rsid w:val="00590B46"/>
    <w:rsid w:val="005B7BF7"/>
    <w:rsid w:val="00606CA0"/>
    <w:rsid w:val="00610A05"/>
    <w:rsid w:val="00686E77"/>
    <w:rsid w:val="006C6167"/>
    <w:rsid w:val="006D2393"/>
    <w:rsid w:val="00717B3D"/>
    <w:rsid w:val="0083746A"/>
    <w:rsid w:val="009239A3"/>
    <w:rsid w:val="00984D7A"/>
    <w:rsid w:val="009D193C"/>
    <w:rsid w:val="00A33D15"/>
    <w:rsid w:val="00A86A44"/>
    <w:rsid w:val="00AA5C81"/>
    <w:rsid w:val="00AE41BB"/>
    <w:rsid w:val="00AF3F09"/>
    <w:rsid w:val="00C2785F"/>
    <w:rsid w:val="00C4252E"/>
    <w:rsid w:val="00CA24DD"/>
    <w:rsid w:val="00CE0DEA"/>
    <w:rsid w:val="00D102F4"/>
    <w:rsid w:val="00D424F1"/>
    <w:rsid w:val="00D46008"/>
    <w:rsid w:val="00D65231"/>
    <w:rsid w:val="00E36A48"/>
    <w:rsid w:val="00ED6FD4"/>
    <w:rsid w:val="00F07E0C"/>
    <w:rsid w:val="00F37280"/>
    <w:rsid w:val="00F90C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44415"/>
  <w15:docId w15:val="{8E6C267B-5754-4EE1-AD5D-3E4CEF78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3728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102F4"/>
    <w:pPr>
      <w:tabs>
        <w:tab w:val="center" w:pos="4536"/>
        <w:tab w:val="right" w:pos="9072"/>
      </w:tabs>
      <w:spacing w:after="0" w:line="240" w:lineRule="auto"/>
    </w:pPr>
  </w:style>
  <w:style w:type="character" w:customStyle="1" w:styleId="GlavaZnak">
    <w:name w:val="Glava Znak"/>
    <w:basedOn w:val="Privzetapisavaodstavka"/>
    <w:link w:val="Glava"/>
    <w:uiPriority w:val="99"/>
    <w:rsid w:val="00D102F4"/>
  </w:style>
  <w:style w:type="paragraph" w:styleId="Noga">
    <w:name w:val="footer"/>
    <w:basedOn w:val="Navaden"/>
    <w:link w:val="NogaZnak"/>
    <w:uiPriority w:val="99"/>
    <w:unhideWhenUsed/>
    <w:rsid w:val="00D102F4"/>
    <w:pPr>
      <w:tabs>
        <w:tab w:val="center" w:pos="4536"/>
        <w:tab w:val="right" w:pos="9072"/>
      </w:tabs>
      <w:spacing w:after="0" w:line="240" w:lineRule="auto"/>
    </w:pPr>
  </w:style>
  <w:style w:type="character" w:customStyle="1" w:styleId="NogaZnak">
    <w:name w:val="Noga Znak"/>
    <w:basedOn w:val="Privzetapisavaodstavka"/>
    <w:link w:val="Noga"/>
    <w:uiPriority w:val="99"/>
    <w:rsid w:val="00D102F4"/>
  </w:style>
  <w:style w:type="paragraph" w:styleId="Besedilooblaka">
    <w:name w:val="Balloon Text"/>
    <w:basedOn w:val="Navaden"/>
    <w:link w:val="BesedilooblakaZnak"/>
    <w:uiPriority w:val="99"/>
    <w:semiHidden/>
    <w:unhideWhenUsed/>
    <w:rsid w:val="00D102F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102F4"/>
    <w:rPr>
      <w:rFonts w:ascii="Tahoma" w:hAnsi="Tahoma" w:cs="Tahoma"/>
      <w:sz w:val="16"/>
      <w:szCs w:val="16"/>
    </w:rPr>
  </w:style>
  <w:style w:type="paragraph" w:styleId="Odstavekseznama">
    <w:name w:val="List Paragraph"/>
    <w:basedOn w:val="Navaden"/>
    <w:uiPriority w:val="34"/>
    <w:qFormat/>
    <w:rsid w:val="00D102F4"/>
    <w:pPr>
      <w:ind w:left="720"/>
      <w:contextualSpacing/>
    </w:pPr>
  </w:style>
  <w:style w:type="table" w:styleId="Tabelamrea">
    <w:name w:val="Table Grid"/>
    <w:basedOn w:val="Navadnatabela"/>
    <w:uiPriority w:val="59"/>
    <w:rsid w:val="00D102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CC55F37F7C43A5836689FE4FB7E8C7"/>
        <w:category>
          <w:name w:val="Splošno"/>
          <w:gallery w:val="placeholder"/>
        </w:category>
        <w:types>
          <w:type w:val="bbPlcHdr"/>
        </w:types>
        <w:behaviors>
          <w:behavior w:val="content"/>
        </w:behaviors>
        <w:guid w:val="{1406AEFE-C354-4400-B31E-3C0B51FDC39A}"/>
      </w:docPartPr>
      <w:docPartBody>
        <w:p w:rsidR="000F4770" w:rsidRDefault="00900068" w:rsidP="00900068">
          <w:pPr>
            <w:pStyle w:val="A2CC55F37F7C43A5836689FE4FB7E8C7"/>
          </w:pPr>
          <w:r>
            <w:rPr>
              <w:caps/>
              <w:color w:val="FFFFFF" w:themeColor="background1"/>
            </w:rPr>
            <w:t>[Ime avtorja]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68"/>
    <w:rsid w:val="00034DFD"/>
    <w:rsid w:val="000F4770"/>
    <w:rsid w:val="00900068"/>
    <w:rsid w:val="00F30F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2CC55F37F7C43A5836689FE4FB7E8C7">
    <w:name w:val="A2CC55F37F7C43A5836689FE4FB7E8C7"/>
    <w:rsid w:val="009000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719</Words>
  <Characters>4104</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pouk</cp:lastModifiedBy>
  <cp:revision>5</cp:revision>
  <dcterms:created xsi:type="dcterms:W3CDTF">2023-10-11T06:54:00Z</dcterms:created>
  <dcterms:modified xsi:type="dcterms:W3CDTF">2023-10-17T07:26:00Z</dcterms:modified>
</cp:coreProperties>
</file>