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0692" w14:textId="77777777" w:rsidR="001F1757" w:rsidRDefault="001F1757" w:rsidP="001F1757">
      <w:pPr>
        <w:jc w:val="center"/>
        <w:rPr>
          <w:b/>
          <w:color w:val="FF0000"/>
          <w:sz w:val="40"/>
          <w:szCs w:val="40"/>
        </w:rPr>
      </w:pPr>
      <w:r>
        <w:rPr>
          <w:b/>
          <w:color w:val="FF0000"/>
          <w:sz w:val="40"/>
          <w:szCs w:val="40"/>
        </w:rPr>
        <w:t>PREVERJANJE IN OCENJEVANJE ZNANJA</w:t>
      </w:r>
    </w:p>
    <w:p w14:paraId="20BBCA03" w14:textId="77777777" w:rsidR="001F1757" w:rsidRDefault="001F1757" w:rsidP="001F1757">
      <w:pPr>
        <w:jc w:val="center"/>
        <w:rPr>
          <w:color w:val="2E74B5" w:themeColor="accent5" w:themeShade="BF"/>
          <w:sz w:val="32"/>
          <w:szCs w:val="32"/>
        </w:rPr>
      </w:pPr>
      <w:r>
        <w:rPr>
          <w:color w:val="2E74B5" w:themeColor="accent5" w:themeShade="BF"/>
          <w:sz w:val="32"/>
          <w:szCs w:val="32"/>
        </w:rPr>
        <w:t>Kriteriji za ocenjevanje pri predmetih:</w:t>
      </w:r>
    </w:p>
    <w:p w14:paraId="5F4186B1" w14:textId="4FABBE00" w:rsidR="001F1757" w:rsidRDefault="001F1757" w:rsidP="001F1757">
      <w:pPr>
        <w:jc w:val="center"/>
        <w:rPr>
          <w:color w:val="2E74B5" w:themeColor="accent5" w:themeShade="BF"/>
          <w:sz w:val="32"/>
          <w:szCs w:val="32"/>
        </w:rPr>
      </w:pPr>
      <w:r>
        <w:rPr>
          <w:color w:val="2E74B5" w:themeColor="accent5" w:themeShade="BF"/>
          <w:sz w:val="32"/>
          <w:szCs w:val="32"/>
        </w:rPr>
        <w:t xml:space="preserve">NARAVOSLOVJE 6, NARAVOSLOVJE 7, BIOLOGIJA 8, BIOLOGIJA 9, </w:t>
      </w:r>
      <w:r w:rsidR="0014497B">
        <w:rPr>
          <w:color w:val="2E74B5" w:themeColor="accent5" w:themeShade="BF"/>
          <w:sz w:val="32"/>
          <w:szCs w:val="32"/>
        </w:rPr>
        <w:t xml:space="preserve">GOSPODINJSTVO, </w:t>
      </w:r>
    </w:p>
    <w:p w14:paraId="6FD91794" w14:textId="77777777" w:rsidR="001F1757" w:rsidRDefault="001F1757" w:rsidP="001F1757">
      <w:pPr>
        <w:jc w:val="center"/>
        <w:rPr>
          <w:color w:val="2E74B5" w:themeColor="accent5" w:themeShade="BF"/>
          <w:sz w:val="32"/>
          <w:szCs w:val="32"/>
        </w:rPr>
      </w:pPr>
      <w:r>
        <w:rPr>
          <w:color w:val="2E74B5" w:themeColor="accent5" w:themeShade="BF"/>
          <w:sz w:val="32"/>
          <w:szCs w:val="32"/>
        </w:rPr>
        <w:t>SODOBNA PRIPRAVA HRANE</w:t>
      </w:r>
    </w:p>
    <w:p w14:paraId="766A7C74" w14:textId="77777777" w:rsidR="001F1757" w:rsidRDefault="001F1757" w:rsidP="001F1757">
      <w:pPr>
        <w:jc w:val="center"/>
        <w:rPr>
          <w:color w:val="2E74B5" w:themeColor="accent5" w:themeShade="BF"/>
          <w:sz w:val="32"/>
          <w:szCs w:val="32"/>
        </w:rPr>
      </w:pPr>
    </w:p>
    <w:p w14:paraId="6E35595C" w14:textId="77777777" w:rsidR="001F1757" w:rsidRDefault="001F1757" w:rsidP="001F1757">
      <w:pPr>
        <w:jc w:val="center"/>
        <w:rPr>
          <w:b/>
          <w:bCs/>
          <w:sz w:val="28"/>
          <w:szCs w:val="28"/>
        </w:rPr>
      </w:pPr>
      <w:r>
        <w:rPr>
          <w:b/>
          <w:bCs/>
          <w:sz w:val="28"/>
          <w:szCs w:val="28"/>
          <w:highlight w:val="yellow"/>
        </w:rPr>
        <w:t>KRITERIJI ZA USTNO OCENJEVANJE ZNANJA</w:t>
      </w:r>
    </w:p>
    <w:tbl>
      <w:tblPr>
        <w:tblStyle w:val="Tabelamrea"/>
        <w:tblW w:w="0" w:type="auto"/>
        <w:tblInd w:w="0" w:type="dxa"/>
        <w:tblLook w:val="04A0" w:firstRow="1" w:lastRow="0" w:firstColumn="1" w:lastColumn="0" w:noHBand="0" w:noVBand="1"/>
      </w:tblPr>
      <w:tblGrid>
        <w:gridCol w:w="2689"/>
        <w:gridCol w:w="11305"/>
      </w:tblGrid>
      <w:tr w:rsidR="001F1757" w14:paraId="20C6B44F" w14:textId="77777777" w:rsidTr="001F1757">
        <w:tc>
          <w:tcPr>
            <w:tcW w:w="26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B21BEE" w14:textId="77777777" w:rsidR="001F1757" w:rsidRDefault="001F1757">
            <w:pPr>
              <w:jc w:val="center"/>
              <w:rPr>
                <w:b/>
                <w:bCs/>
                <w:color w:val="2F5496" w:themeColor="accent1" w:themeShade="BF"/>
                <w:sz w:val="28"/>
                <w:szCs w:val="28"/>
              </w:rPr>
            </w:pPr>
            <w:r>
              <w:rPr>
                <w:b/>
                <w:bCs/>
                <w:color w:val="2F5496" w:themeColor="accent1" w:themeShade="BF"/>
                <w:sz w:val="28"/>
                <w:szCs w:val="28"/>
              </w:rPr>
              <w:t>OCENA</w:t>
            </w:r>
          </w:p>
        </w:tc>
        <w:tc>
          <w:tcPr>
            <w:tcW w:w="1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E63687" w14:textId="77777777" w:rsidR="001F1757" w:rsidRDefault="001F1757">
            <w:pPr>
              <w:jc w:val="center"/>
              <w:rPr>
                <w:b/>
                <w:bCs/>
                <w:color w:val="2F5496" w:themeColor="accent1" w:themeShade="BF"/>
                <w:sz w:val="28"/>
                <w:szCs w:val="28"/>
              </w:rPr>
            </w:pPr>
            <w:r>
              <w:rPr>
                <w:b/>
                <w:bCs/>
                <w:color w:val="2F5496" w:themeColor="accent1" w:themeShade="BF"/>
                <w:sz w:val="28"/>
                <w:szCs w:val="28"/>
              </w:rPr>
              <w:t>KRITERIJI OCENJEVANJA</w:t>
            </w:r>
          </w:p>
        </w:tc>
      </w:tr>
      <w:tr w:rsidR="001F1757" w14:paraId="57231DDB" w14:textId="77777777" w:rsidTr="001F1757">
        <w:tc>
          <w:tcPr>
            <w:tcW w:w="2689" w:type="dxa"/>
            <w:tcBorders>
              <w:top w:val="single" w:sz="4" w:space="0" w:color="auto"/>
              <w:left w:val="single" w:sz="4" w:space="0" w:color="auto"/>
              <w:bottom w:val="single" w:sz="4" w:space="0" w:color="auto"/>
              <w:right w:val="single" w:sz="4" w:space="0" w:color="auto"/>
            </w:tcBorders>
          </w:tcPr>
          <w:p w14:paraId="01FFF752" w14:textId="77777777" w:rsidR="001F1757" w:rsidRDefault="001F1757">
            <w:pPr>
              <w:jc w:val="center"/>
              <w:rPr>
                <w:color w:val="2E74B5" w:themeColor="accent5" w:themeShade="BF"/>
                <w:szCs w:val="22"/>
              </w:rPr>
            </w:pPr>
          </w:p>
          <w:p w14:paraId="53BFB63E" w14:textId="77777777" w:rsidR="001F1757" w:rsidRDefault="001F1757">
            <w:pPr>
              <w:jc w:val="center"/>
              <w:rPr>
                <w:color w:val="2E74B5" w:themeColor="accent5" w:themeShade="BF"/>
                <w:szCs w:val="22"/>
              </w:rPr>
            </w:pPr>
            <w:r>
              <w:rPr>
                <w:b/>
                <w:szCs w:val="22"/>
              </w:rPr>
              <w:t>ODLIČNO</w:t>
            </w:r>
          </w:p>
          <w:p w14:paraId="7CBF3DDE"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4FB55A38" w14:textId="77777777" w:rsidR="001F1757" w:rsidRDefault="001F1757" w:rsidP="000D2101">
            <w:pPr>
              <w:pStyle w:val="TableParagraph"/>
              <w:numPr>
                <w:ilvl w:val="0"/>
                <w:numId w:val="1"/>
              </w:numPr>
              <w:tabs>
                <w:tab w:val="left" w:pos="567"/>
              </w:tabs>
              <w:spacing w:before="1" w:line="235" w:lineRule="auto"/>
              <w:ind w:right="427"/>
              <w:rPr>
                <w:rFonts w:ascii="Times New Roman" w:hAnsi="Times New Roman" w:cs="Times New Roman"/>
                <w:szCs w:val="20"/>
              </w:rPr>
            </w:pPr>
            <w:r>
              <w:rPr>
                <w:rFonts w:ascii="Times New Roman" w:hAnsi="Times New Roman" w:cs="Times New Roman"/>
                <w:szCs w:val="20"/>
              </w:rPr>
              <w:t>jasno utemelji pomen strokovnih pojmov, prepričljivo argumentira</w:t>
            </w:r>
            <w:r>
              <w:rPr>
                <w:rFonts w:ascii="Times New Roman" w:hAnsi="Times New Roman" w:cs="Times New Roman"/>
                <w:spacing w:val="-23"/>
                <w:szCs w:val="20"/>
              </w:rPr>
              <w:t xml:space="preserve"> </w:t>
            </w:r>
            <w:r>
              <w:rPr>
                <w:rFonts w:ascii="Times New Roman" w:hAnsi="Times New Roman" w:cs="Times New Roman"/>
                <w:szCs w:val="20"/>
              </w:rPr>
              <w:t>trditve, dela brez napak, samostojno, pravilno</w:t>
            </w:r>
            <w:r>
              <w:rPr>
                <w:rFonts w:ascii="Times New Roman" w:hAnsi="Times New Roman" w:cs="Times New Roman"/>
                <w:spacing w:val="-3"/>
                <w:szCs w:val="20"/>
              </w:rPr>
              <w:t xml:space="preserve"> </w:t>
            </w:r>
            <w:r>
              <w:rPr>
                <w:rFonts w:ascii="Times New Roman" w:hAnsi="Times New Roman" w:cs="Times New Roman"/>
                <w:szCs w:val="20"/>
              </w:rPr>
              <w:t>sklepa</w:t>
            </w:r>
          </w:p>
          <w:p w14:paraId="7B52F7D2" w14:textId="77777777" w:rsidR="001F1757" w:rsidRDefault="001F1757" w:rsidP="000D2101">
            <w:pPr>
              <w:pStyle w:val="TableParagraph"/>
              <w:numPr>
                <w:ilvl w:val="0"/>
                <w:numId w:val="1"/>
              </w:numPr>
              <w:tabs>
                <w:tab w:val="left" w:pos="567"/>
              </w:tabs>
              <w:spacing w:before="4" w:line="235" w:lineRule="auto"/>
              <w:ind w:right="376"/>
              <w:rPr>
                <w:rFonts w:ascii="Times New Roman" w:hAnsi="Times New Roman" w:cs="Times New Roman"/>
                <w:szCs w:val="20"/>
              </w:rPr>
            </w:pPr>
            <w:r>
              <w:rPr>
                <w:rFonts w:ascii="Times New Roman" w:hAnsi="Times New Roman" w:cs="Times New Roman"/>
                <w:szCs w:val="20"/>
              </w:rPr>
              <w:t>se jasno izraža, ima prepričljiv nastop, uporabi več različnih metod</w:t>
            </w:r>
            <w:r>
              <w:rPr>
                <w:rFonts w:ascii="Times New Roman" w:hAnsi="Times New Roman" w:cs="Times New Roman"/>
                <w:spacing w:val="-24"/>
                <w:szCs w:val="20"/>
              </w:rPr>
              <w:t xml:space="preserve"> </w:t>
            </w:r>
            <w:r>
              <w:rPr>
                <w:rFonts w:ascii="Times New Roman" w:hAnsi="Times New Roman" w:cs="Times New Roman"/>
                <w:szCs w:val="20"/>
              </w:rPr>
              <w:t>(slike, skice, različni</w:t>
            </w:r>
            <w:r>
              <w:rPr>
                <w:rFonts w:ascii="Times New Roman" w:hAnsi="Times New Roman" w:cs="Times New Roman"/>
                <w:spacing w:val="-1"/>
                <w:szCs w:val="20"/>
              </w:rPr>
              <w:t xml:space="preserve"> </w:t>
            </w:r>
            <w:r>
              <w:rPr>
                <w:rFonts w:ascii="Times New Roman" w:hAnsi="Times New Roman" w:cs="Times New Roman"/>
                <w:szCs w:val="20"/>
              </w:rPr>
              <w:t>zapisi…)</w:t>
            </w:r>
          </w:p>
          <w:p w14:paraId="38FA3F8E" w14:textId="77777777" w:rsidR="001F1757" w:rsidRDefault="001F1757" w:rsidP="000D2101">
            <w:pPr>
              <w:pStyle w:val="TableParagraph"/>
              <w:numPr>
                <w:ilvl w:val="0"/>
                <w:numId w:val="1"/>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učinkovito uporablja podatke, oziroma</w:t>
            </w:r>
            <w:r>
              <w:rPr>
                <w:rFonts w:ascii="Times New Roman" w:hAnsi="Times New Roman" w:cs="Times New Roman"/>
                <w:spacing w:val="-3"/>
                <w:szCs w:val="20"/>
              </w:rPr>
              <w:t xml:space="preserve"> </w:t>
            </w:r>
            <w:r>
              <w:rPr>
                <w:rFonts w:ascii="Times New Roman" w:hAnsi="Times New Roman" w:cs="Times New Roman"/>
                <w:szCs w:val="20"/>
              </w:rPr>
              <w:t>navodila.</w:t>
            </w:r>
          </w:p>
          <w:p w14:paraId="7365059F" w14:textId="77777777" w:rsidR="001F1757" w:rsidRDefault="001F1757" w:rsidP="000D2101">
            <w:pPr>
              <w:pStyle w:val="TableParagraph"/>
              <w:numPr>
                <w:ilvl w:val="0"/>
                <w:numId w:val="1"/>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jasno in učinkovito interpretira, naredi sintezo</w:t>
            </w:r>
            <w:r>
              <w:rPr>
                <w:rFonts w:ascii="Times New Roman" w:hAnsi="Times New Roman" w:cs="Times New Roman"/>
                <w:spacing w:val="-6"/>
                <w:szCs w:val="20"/>
              </w:rPr>
              <w:t xml:space="preserve"> </w:t>
            </w:r>
            <w:r>
              <w:rPr>
                <w:rFonts w:ascii="Times New Roman" w:hAnsi="Times New Roman" w:cs="Times New Roman"/>
                <w:szCs w:val="20"/>
              </w:rPr>
              <w:t>podatkov</w:t>
            </w:r>
          </w:p>
          <w:p w14:paraId="05959934" w14:textId="77777777" w:rsidR="001F1757" w:rsidRDefault="001F1757">
            <w:pPr>
              <w:rPr>
                <w:color w:val="2E74B5" w:themeColor="accent5" w:themeShade="BF"/>
                <w:sz w:val="22"/>
                <w:szCs w:val="20"/>
              </w:rPr>
            </w:pPr>
            <w:r>
              <w:rPr>
                <w:sz w:val="22"/>
                <w:szCs w:val="20"/>
              </w:rPr>
              <w:t xml:space="preserve">          ima učinkovito samokontrolo, kreativno išče poti reševanja, kritično presoja rezultate</w:t>
            </w:r>
          </w:p>
        </w:tc>
      </w:tr>
      <w:tr w:rsidR="001F1757" w14:paraId="7A999B2E" w14:textId="77777777" w:rsidTr="001F1757">
        <w:tc>
          <w:tcPr>
            <w:tcW w:w="2689" w:type="dxa"/>
            <w:tcBorders>
              <w:top w:val="single" w:sz="4" w:space="0" w:color="auto"/>
              <w:left w:val="single" w:sz="4" w:space="0" w:color="auto"/>
              <w:bottom w:val="single" w:sz="4" w:space="0" w:color="auto"/>
              <w:right w:val="single" w:sz="4" w:space="0" w:color="auto"/>
            </w:tcBorders>
          </w:tcPr>
          <w:p w14:paraId="793D3CB6" w14:textId="77777777" w:rsidR="001F1757" w:rsidRDefault="001F1757">
            <w:pPr>
              <w:jc w:val="center"/>
              <w:rPr>
                <w:color w:val="2E74B5" w:themeColor="accent5" w:themeShade="BF"/>
                <w:szCs w:val="22"/>
              </w:rPr>
            </w:pPr>
          </w:p>
          <w:p w14:paraId="3D4F105F" w14:textId="77777777" w:rsidR="001F1757" w:rsidRDefault="001F1757">
            <w:pPr>
              <w:jc w:val="center"/>
              <w:rPr>
                <w:color w:val="2E74B5" w:themeColor="accent5" w:themeShade="BF"/>
                <w:szCs w:val="22"/>
              </w:rPr>
            </w:pPr>
            <w:r>
              <w:rPr>
                <w:b/>
                <w:szCs w:val="22"/>
              </w:rPr>
              <w:t>PRAV DOBRO</w:t>
            </w:r>
          </w:p>
          <w:p w14:paraId="1D33E8E7"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6B7A97F8" w14:textId="77777777" w:rsidR="001F1757" w:rsidRDefault="001F1757" w:rsidP="000D2101">
            <w:pPr>
              <w:pStyle w:val="TableParagraph"/>
              <w:numPr>
                <w:ilvl w:val="0"/>
                <w:numId w:val="2"/>
              </w:numPr>
              <w:tabs>
                <w:tab w:val="left" w:pos="567"/>
              </w:tabs>
              <w:spacing w:line="235" w:lineRule="auto"/>
              <w:ind w:right="105"/>
              <w:rPr>
                <w:rFonts w:ascii="Times New Roman" w:hAnsi="Times New Roman" w:cs="Times New Roman"/>
                <w:szCs w:val="20"/>
              </w:rPr>
            </w:pPr>
            <w:r>
              <w:rPr>
                <w:rFonts w:ascii="Times New Roman" w:hAnsi="Times New Roman" w:cs="Times New Roman"/>
                <w:szCs w:val="20"/>
              </w:rPr>
              <w:t>primerno utemelji, poskuša oblikovati argumente, a ne povsem</w:t>
            </w:r>
            <w:r>
              <w:rPr>
                <w:rFonts w:ascii="Times New Roman" w:hAnsi="Times New Roman" w:cs="Times New Roman"/>
                <w:spacing w:val="-17"/>
                <w:szCs w:val="20"/>
              </w:rPr>
              <w:t xml:space="preserve"> </w:t>
            </w:r>
            <w:r>
              <w:rPr>
                <w:rFonts w:ascii="Times New Roman" w:hAnsi="Times New Roman" w:cs="Times New Roman"/>
                <w:szCs w:val="20"/>
              </w:rPr>
              <w:t>samostojno, prepozna napake in jih</w:t>
            </w:r>
            <w:r>
              <w:rPr>
                <w:rFonts w:ascii="Times New Roman" w:hAnsi="Times New Roman" w:cs="Times New Roman"/>
                <w:spacing w:val="-5"/>
                <w:szCs w:val="20"/>
              </w:rPr>
              <w:t xml:space="preserve"> </w:t>
            </w:r>
            <w:r>
              <w:rPr>
                <w:rFonts w:ascii="Times New Roman" w:hAnsi="Times New Roman" w:cs="Times New Roman"/>
                <w:szCs w:val="20"/>
              </w:rPr>
              <w:t>popravi</w:t>
            </w:r>
          </w:p>
          <w:p w14:paraId="5924EBD2" w14:textId="77777777" w:rsidR="001F1757" w:rsidRDefault="001F1757" w:rsidP="000D2101">
            <w:pPr>
              <w:pStyle w:val="TableParagraph"/>
              <w:numPr>
                <w:ilvl w:val="0"/>
                <w:numId w:val="2"/>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izraža se ustrezno, uporabi le nekatere metode in tehnike</w:t>
            </w:r>
            <w:r>
              <w:rPr>
                <w:rFonts w:ascii="Times New Roman" w:hAnsi="Times New Roman" w:cs="Times New Roman"/>
                <w:spacing w:val="-13"/>
                <w:szCs w:val="20"/>
              </w:rPr>
              <w:t xml:space="preserve"> </w:t>
            </w:r>
            <w:r>
              <w:rPr>
                <w:rFonts w:ascii="Times New Roman" w:hAnsi="Times New Roman" w:cs="Times New Roman"/>
                <w:szCs w:val="20"/>
              </w:rPr>
              <w:t>izražanja</w:t>
            </w:r>
          </w:p>
          <w:p w14:paraId="7877B253" w14:textId="77777777" w:rsidR="001F1757" w:rsidRDefault="001F1757" w:rsidP="000D2101">
            <w:pPr>
              <w:pStyle w:val="TableParagraph"/>
              <w:numPr>
                <w:ilvl w:val="0"/>
                <w:numId w:val="2"/>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pravilno uporabi podatke in navodila, primerno interpretira in naredi</w:t>
            </w:r>
            <w:r>
              <w:rPr>
                <w:rFonts w:ascii="Times New Roman" w:hAnsi="Times New Roman" w:cs="Times New Roman"/>
                <w:spacing w:val="-15"/>
                <w:szCs w:val="20"/>
              </w:rPr>
              <w:t xml:space="preserve"> </w:t>
            </w:r>
            <w:r>
              <w:rPr>
                <w:rFonts w:ascii="Times New Roman" w:hAnsi="Times New Roman" w:cs="Times New Roman"/>
                <w:szCs w:val="20"/>
              </w:rPr>
              <w:t>sintezo</w:t>
            </w:r>
          </w:p>
          <w:p w14:paraId="23010E98" w14:textId="77777777" w:rsidR="001F1757" w:rsidRDefault="001F1757">
            <w:pPr>
              <w:rPr>
                <w:color w:val="2E74B5" w:themeColor="accent5" w:themeShade="BF"/>
                <w:sz w:val="22"/>
                <w:szCs w:val="20"/>
              </w:rPr>
            </w:pPr>
            <w:r>
              <w:rPr>
                <w:sz w:val="22"/>
                <w:szCs w:val="20"/>
              </w:rPr>
              <w:t xml:space="preserve">          ima nedosledno samokontrolo, izbere pravilno pot reševanja, delno</w:t>
            </w:r>
            <w:r>
              <w:rPr>
                <w:spacing w:val="-17"/>
                <w:sz w:val="22"/>
                <w:szCs w:val="20"/>
              </w:rPr>
              <w:t xml:space="preserve"> </w:t>
            </w:r>
            <w:r>
              <w:rPr>
                <w:sz w:val="22"/>
                <w:szCs w:val="20"/>
              </w:rPr>
              <w:t>presoja rezultate</w:t>
            </w:r>
          </w:p>
        </w:tc>
      </w:tr>
      <w:tr w:rsidR="001F1757" w14:paraId="07F46349" w14:textId="77777777" w:rsidTr="001F1757">
        <w:tc>
          <w:tcPr>
            <w:tcW w:w="2689" w:type="dxa"/>
            <w:tcBorders>
              <w:top w:val="single" w:sz="4" w:space="0" w:color="auto"/>
              <w:left w:val="single" w:sz="4" w:space="0" w:color="auto"/>
              <w:bottom w:val="single" w:sz="4" w:space="0" w:color="auto"/>
              <w:right w:val="single" w:sz="4" w:space="0" w:color="auto"/>
            </w:tcBorders>
          </w:tcPr>
          <w:p w14:paraId="71E33C3A" w14:textId="77777777" w:rsidR="001F1757" w:rsidRDefault="001F1757">
            <w:pPr>
              <w:jc w:val="center"/>
              <w:rPr>
                <w:color w:val="2E74B5" w:themeColor="accent5" w:themeShade="BF"/>
                <w:szCs w:val="22"/>
              </w:rPr>
            </w:pPr>
          </w:p>
          <w:p w14:paraId="358A7B7A" w14:textId="77777777" w:rsidR="001F1757" w:rsidRDefault="001F1757">
            <w:pPr>
              <w:jc w:val="center"/>
              <w:rPr>
                <w:color w:val="2E74B5" w:themeColor="accent5" w:themeShade="BF"/>
                <w:szCs w:val="22"/>
              </w:rPr>
            </w:pPr>
            <w:r>
              <w:rPr>
                <w:b/>
                <w:szCs w:val="22"/>
              </w:rPr>
              <w:t>DOBRO</w:t>
            </w:r>
          </w:p>
          <w:p w14:paraId="1CAFBB48"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1CB08955" w14:textId="77777777" w:rsidR="001F1757" w:rsidRDefault="001F1757" w:rsidP="000D2101">
            <w:pPr>
              <w:pStyle w:val="TableParagraph"/>
              <w:numPr>
                <w:ilvl w:val="0"/>
                <w:numId w:val="3"/>
              </w:numPr>
              <w:tabs>
                <w:tab w:val="left" w:pos="567"/>
              </w:tabs>
              <w:spacing w:line="235" w:lineRule="auto"/>
              <w:ind w:right="157"/>
              <w:rPr>
                <w:rFonts w:ascii="Times New Roman" w:hAnsi="Times New Roman" w:cs="Times New Roman"/>
                <w:szCs w:val="20"/>
              </w:rPr>
            </w:pPr>
            <w:r>
              <w:rPr>
                <w:rFonts w:ascii="Times New Roman" w:hAnsi="Times New Roman" w:cs="Times New Roman"/>
                <w:szCs w:val="20"/>
              </w:rPr>
              <w:t>pravilno reproducira znanje, a brez utemeljevanja in argumentiranja,</w:t>
            </w:r>
            <w:r>
              <w:rPr>
                <w:rFonts w:ascii="Times New Roman" w:hAnsi="Times New Roman" w:cs="Times New Roman"/>
                <w:spacing w:val="-21"/>
                <w:szCs w:val="20"/>
              </w:rPr>
              <w:t xml:space="preserve"> </w:t>
            </w:r>
            <w:r>
              <w:rPr>
                <w:rFonts w:ascii="Times New Roman" w:hAnsi="Times New Roman" w:cs="Times New Roman"/>
                <w:szCs w:val="20"/>
              </w:rPr>
              <w:t>naredi napake, ki jih ne prepozna, a jih ob pomoči večino</w:t>
            </w:r>
            <w:r>
              <w:rPr>
                <w:rFonts w:ascii="Times New Roman" w:hAnsi="Times New Roman" w:cs="Times New Roman"/>
                <w:spacing w:val="-8"/>
                <w:szCs w:val="20"/>
              </w:rPr>
              <w:t xml:space="preserve"> </w:t>
            </w:r>
            <w:r>
              <w:rPr>
                <w:rFonts w:ascii="Times New Roman" w:hAnsi="Times New Roman" w:cs="Times New Roman"/>
                <w:szCs w:val="20"/>
              </w:rPr>
              <w:t>popravi</w:t>
            </w:r>
          </w:p>
          <w:p w14:paraId="3B9142FE" w14:textId="77777777" w:rsidR="001F1757" w:rsidRDefault="001F1757" w:rsidP="000D2101">
            <w:pPr>
              <w:pStyle w:val="TableParagraph"/>
              <w:numPr>
                <w:ilvl w:val="0"/>
                <w:numId w:val="3"/>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strokovno se le delno pravilno izraža in ima neprepričljiv</w:t>
            </w:r>
            <w:r>
              <w:rPr>
                <w:rFonts w:ascii="Times New Roman" w:hAnsi="Times New Roman" w:cs="Times New Roman"/>
                <w:spacing w:val="-12"/>
                <w:szCs w:val="20"/>
              </w:rPr>
              <w:t xml:space="preserve"> </w:t>
            </w:r>
            <w:r>
              <w:rPr>
                <w:rFonts w:ascii="Times New Roman" w:hAnsi="Times New Roman" w:cs="Times New Roman"/>
                <w:szCs w:val="20"/>
              </w:rPr>
              <w:t>nastop</w:t>
            </w:r>
          </w:p>
          <w:p w14:paraId="4EC3DE31" w14:textId="77777777" w:rsidR="001F1757" w:rsidRDefault="001F1757" w:rsidP="000D2101">
            <w:pPr>
              <w:pStyle w:val="TableParagraph"/>
              <w:numPr>
                <w:ilvl w:val="0"/>
                <w:numId w:val="3"/>
              </w:numPr>
              <w:tabs>
                <w:tab w:val="left" w:pos="567"/>
              </w:tabs>
              <w:spacing w:before="1" w:line="235" w:lineRule="auto"/>
              <w:ind w:right="523"/>
              <w:rPr>
                <w:rFonts w:ascii="Times New Roman" w:hAnsi="Times New Roman" w:cs="Times New Roman"/>
                <w:szCs w:val="20"/>
              </w:rPr>
            </w:pPr>
            <w:r>
              <w:rPr>
                <w:rFonts w:ascii="Times New Roman" w:hAnsi="Times New Roman" w:cs="Times New Roman"/>
                <w:szCs w:val="20"/>
              </w:rPr>
              <w:t>pri prepoznavanju podatkov, izbiri tehnik, potrebuje pomoč, a jih pri tem pravilno</w:t>
            </w:r>
            <w:r>
              <w:rPr>
                <w:rFonts w:ascii="Times New Roman" w:hAnsi="Times New Roman" w:cs="Times New Roman"/>
                <w:spacing w:val="-2"/>
                <w:szCs w:val="20"/>
              </w:rPr>
              <w:t xml:space="preserve"> </w:t>
            </w:r>
            <w:r>
              <w:rPr>
                <w:rFonts w:ascii="Times New Roman" w:hAnsi="Times New Roman" w:cs="Times New Roman"/>
                <w:szCs w:val="20"/>
              </w:rPr>
              <w:t>uporablja</w:t>
            </w:r>
          </w:p>
          <w:p w14:paraId="4B2FE86C" w14:textId="77777777" w:rsidR="001F1757" w:rsidRDefault="001F1757">
            <w:pPr>
              <w:rPr>
                <w:color w:val="2E74B5" w:themeColor="accent5" w:themeShade="BF"/>
                <w:sz w:val="22"/>
                <w:szCs w:val="20"/>
              </w:rPr>
            </w:pPr>
            <w:r>
              <w:rPr>
                <w:sz w:val="22"/>
                <w:szCs w:val="20"/>
              </w:rPr>
              <w:t xml:space="preserve">          ima slabo samokontrolo, kreativnost je zelo majhna, ob pomoči razmisli</w:t>
            </w:r>
            <w:r>
              <w:rPr>
                <w:spacing w:val="-21"/>
                <w:sz w:val="22"/>
                <w:szCs w:val="20"/>
              </w:rPr>
              <w:t xml:space="preserve"> </w:t>
            </w:r>
            <w:r>
              <w:rPr>
                <w:sz w:val="22"/>
                <w:szCs w:val="20"/>
              </w:rPr>
              <w:t>o smiselnosti</w:t>
            </w:r>
            <w:r>
              <w:rPr>
                <w:spacing w:val="-2"/>
                <w:sz w:val="22"/>
                <w:szCs w:val="20"/>
              </w:rPr>
              <w:t xml:space="preserve"> </w:t>
            </w:r>
            <w:r>
              <w:rPr>
                <w:sz w:val="22"/>
                <w:szCs w:val="20"/>
              </w:rPr>
              <w:t>rezultatov</w:t>
            </w:r>
          </w:p>
        </w:tc>
      </w:tr>
      <w:tr w:rsidR="001F1757" w14:paraId="3683C19E" w14:textId="77777777" w:rsidTr="001F1757">
        <w:tc>
          <w:tcPr>
            <w:tcW w:w="2689" w:type="dxa"/>
            <w:tcBorders>
              <w:top w:val="single" w:sz="4" w:space="0" w:color="auto"/>
              <w:left w:val="single" w:sz="4" w:space="0" w:color="auto"/>
              <w:bottom w:val="single" w:sz="4" w:space="0" w:color="auto"/>
              <w:right w:val="single" w:sz="4" w:space="0" w:color="auto"/>
            </w:tcBorders>
          </w:tcPr>
          <w:p w14:paraId="45919826" w14:textId="77777777" w:rsidR="001F1757" w:rsidRDefault="001F1757">
            <w:pPr>
              <w:jc w:val="center"/>
              <w:rPr>
                <w:color w:val="2E74B5" w:themeColor="accent5" w:themeShade="BF"/>
                <w:szCs w:val="22"/>
              </w:rPr>
            </w:pPr>
          </w:p>
          <w:p w14:paraId="7D86BF38" w14:textId="77777777" w:rsidR="001F1757" w:rsidRDefault="001F1757">
            <w:pPr>
              <w:jc w:val="center"/>
              <w:rPr>
                <w:color w:val="2E74B5" w:themeColor="accent5" w:themeShade="BF"/>
                <w:szCs w:val="22"/>
              </w:rPr>
            </w:pPr>
            <w:r>
              <w:rPr>
                <w:b/>
                <w:szCs w:val="22"/>
              </w:rPr>
              <w:t>ZADOSTNO</w:t>
            </w:r>
          </w:p>
          <w:p w14:paraId="3562CA3F"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29F592F4" w14:textId="77777777" w:rsidR="001F1757" w:rsidRDefault="001F1757" w:rsidP="000D2101">
            <w:pPr>
              <w:pStyle w:val="TableParagraph"/>
              <w:numPr>
                <w:ilvl w:val="0"/>
                <w:numId w:val="4"/>
              </w:numPr>
              <w:tabs>
                <w:tab w:val="left" w:pos="567"/>
              </w:tabs>
              <w:spacing w:line="278" w:lineRule="exact"/>
              <w:ind w:hanging="361"/>
              <w:rPr>
                <w:rFonts w:ascii="Times New Roman" w:hAnsi="Times New Roman" w:cs="Times New Roman"/>
                <w:szCs w:val="20"/>
              </w:rPr>
            </w:pPr>
            <w:r>
              <w:rPr>
                <w:rFonts w:ascii="Times New Roman" w:hAnsi="Times New Roman" w:cs="Times New Roman"/>
                <w:szCs w:val="20"/>
              </w:rPr>
              <w:t>reproducira brez utemeljevanja, napake ne prepozna, napačno</w:t>
            </w:r>
            <w:r>
              <w:rPr>
                <w:rFonts w:ascii="Times New Roman" w:hAnsi="Times New Roman" w:cs="Times New Roman"/>
                <w:spacing w:val="-10"/>
                <w:szCs w:val="20"/>
              </w:rPr>
              <w:t xml:space="preserve"> </w:t>
            </w:r>
            <w:r>
              <w:rPr>
                <w:rFonts w:ascii="Times New Roman" w:hAnsi="Times New Roman" w:cs="Times New Roman"/>
                <w:szCs w:val="20"/>
              </w:rPr>
              <w:t>sklepa</w:t>
            </w:r>
          </w:p>
          <w:p w14:paraId="4D1359BB" w14:textId="77777777" w:rsidR="001F1757" w:rsidRDefault="001F1757" w:rsidP="000D2101">
            <w:pPr>
              <w:pStyle w:val="TableParagraph"/>
              <w:numPr>
                <w:ilvl w:val="0"/>
                <w:numId w:val="4"/>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strokovno se slabo izraža, dela pogoste</w:t>
            </w:r>
            <w:r>
              <w:rPr>
                <w:rFonts w:ascii="Times New Roman" w:hAnsi="Times New Roman" w:cs="Times New Roman"/>
                <w:spacing w:val="-5"/>
                <w:szCs w:val="20"/>
              </w:rPr>
              <w:t xml:space="preserve"> </w:t>
            </w:r>
            <w:r>
              <w:rPr>
                <w:rFonts w:ascii="Times New Roman" w:hAnsi="Times New Roman" w:cs="Times New Roman"/>
                <w:szCs w:val="20"/>
              </w:rPr>
              <w:t>napake</w:t>
            </w:r>
          </w:p>
          <w:p w14:paraId="7A663286" w14:textId="77777777" w:rsidR="001F1757" w:rsidRDefault="001F1757" w:rsidP="000D2101">
            <w:pPr>
              <w:pStyle w:val="TableParagraph"/>
              <w:numPr>
                <w:ilvl w:val="0"/>
                <w:numId w:val="4"/>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ne prepozna uporabnosti podatkov, ob pomoči pokaže rutinsko</w:t>
            </w:r>
            <w:r>
              <w:rPr>
                <w:rFonts w:ascii="Times New Roman" w:hAnsi="Times New Roman" w:cs="Times New Roman"/>
                <w:spacing w:val="-10"/>
                <w:szCs w:val="20"/>
              </w:rPr>
              <w:t xml:space="preserve"> </w:t>
            </w:r>
            <w:r>
              <w:rPr>
                <w:rFonts w:ascii="Times New Roman" w:hAnsi="Times New Roman" w:cs="Times New Roman"/>
                <w:szCs w:val="20"/>
              </w:rPr>
              <w:t>znanje</w:t>
            </w:r>
          </w:p>
          <w:p w14:paraId="3DAD257B" w14:textId="77777777" w:rsidR="001F1757" w:rsidRDefault="001F1757">
            <w:pPr>
              <w:rPr>
                <w:color w:val="2E74B5" w:themeColor="accent5" w:themeShade="BF"/>
                <w:sz w:val="22"/>
                <w:szCs w:val="20"/>
              </w:rPr>
            </w:pPr>
            <w:r>
              <w:rPr>
                <w:sz w:val="22"/>
                <w:szCs w:val="20"/>
              </w:rPr>
              <w:t xml:space="preserve">          nima samokontrole in kreativnosti, kljub pomoči ne zna</w:t>
            </w:r>
            <w:r>
              <w:rPr>
                <w:spacing w:val="-19"/>
                <w:sz w:val="22"/>
                <w:szCs w:val="20"/>
              </w:rPr>
              <w:t xml:space="preserve"> </w:t>
            </w:r>
            <w:r>
              <w:rPr>
                <w:sz w:val="22"/>
                <w:szCs w:val="20"/>
              </w:rPr>
              <w:t>presoditi smiselnosti</w:t>
            </w:r>
            <w:r>
              <w:rPr>
                <w:spacing w:val="-2"/>
                <w:sz w:val="22"/>
                <w:szCs w:val="20"/>
              </w:rPr>
              <w:t xml:space="preserve"> </w:t>
            </w:r>
            <w:r>
              <w:rPr>
                <w:sz w:val="22"/>
                <w:szCs w:val="20"/>
              </w:rPr>
              <w:t>rezultatov</w:t>
            </w:r>
          </w:p>
        </w:tc>
      </w:tr>
      <w:tr w:rsidR="001F1757" w14:paraId="6688DAAA" w14:textId="77777777" w:rsidTr="001F1757">
        <w:tc>
          <w:tcPr>
            <w:tcW w:w="2689" w:type="dxa"/>
            <w:tcBorders>
              <w:top w:val="single" w:sz="4" w:space="0" w:color="auto"/>
              <w:left w:val="single" w:sz="4" w:space="0" w:color="auto"/>
              <w:bottom w:val="single" w:sz="4" w:space="0" w:color="auto"/>
              <w:right w:val="single" w:sz="4" w:space="0" w:color="auto"/>
            </w:tcBorders>
          </w:tcPr>
          <w:p w14:paraId="77A78D62" w14:textId="77777777" w:rsidR="001F1757" w:rsidRDefault="001F1757">
            <w:pPr>
              <w:jc w:val="center"/>
              <w:rPr>
                <w:color w:val="2E74B5" w:themeColor="accent5" w:themeShade="BF"/>
                <w:szCs w:val="22"/>
              </w:rPr>
            </w:pPr>
          </w:p>
          <w:p w14:paraId="71E7D146" w14:textId="77777777" w:rsidR="001F1757" w:rsidRDefault="001F1757">
            <w:pPr>
              <w:jc w:val="center"/>
              <w:rPr>
                <w:color w:val="2E74B5" w:themeColor="accent5" w:themeShade="BF"/>
                <w:szCs w:val="22"/>
              </w:rPr>
            </w:pPr>
            <w:r>
              <w:rPr>
                <w:b/>
                <w:szCs w:val="22"/>
              </w:rPr>
              <w:t>NEZADOSTNO</w:t>
            </w:r>
          </w:p>
          <w:p w14:paraId="65546130"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71216AE4" w14:textId="77777777" w:rsidR="001F1757" w:rsidRDefault="001F1757" w:rsidP="000D2101">
            <w:pPr>
              <w:pStyle w:val="TableParagraph"/>
              <w:numPr>
                <w:ilvl w:val="0"/>
                <w:numId w:val="5"/>
              </w:numPr>
              <w:tabs>
                <w:tab w:val="left" w:pos="567"/>
              </w:tabs>
              <w:spacing w:line="278" w:lineRule="exact"/>
              <w:ind w:hanging="361"/>
              <w:rPr>
                <w:rFonts w:ascii="Times New Roman" w:hAnsi="Times New Roman" w:cs="Times New Roman"/>
                <w:szCs w:val="20"/>
              </w:rPr>
            </w:pPr>
            <w:r>
              <w:rPr>
                <w:rFonts w:ascii="Times New Roman" w:hAnsi="Times New Roman" w:cs="Times New Roman"/>
                <w:szCs w:val="20"/>
              </w:rPr>
              <w:t>ne odgovori ali napačno odgovori, ne razume pomoči ali dodatnih</w:t>
            </w:r>
            <w:r>
              <w:rPr>
                <w:rFonts w:ascii="Times New Roman" w:hAnsi="Times New Roman" w:cs="Times New Roman"/>
                <w:spacing w:val="-17"/>
                <w:szCs w:val="20"/>
              </w:rPr>
              <w:t xml:space="preserve"> </w:t>
            </w:r>
            <w:r>
              <w:rPr>
                <w:rFonts w:ascii="Times New Roman" w:hAnsi="Times New Roman" w:cs="Times New Roman"/>
                <w:szCs w:val="20"/>
              </w:rPr>
              <w:t>vprašanj</w:t>
            </w:r>
          </w:p>
          <w:p w14:paraId="2A0EA1B8" w14:textId="77777777" w:rsidR="001F1757" w:rsidRDefault="001F1757" w:rsidP="000D2101">
            <w:pPr>
              <w:pStyle w:val="TableParagraph"/>
              <w:numPr>
                <w:ilvl w:val="0"/>
                <w:numId w:val="5"/>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ne izraža se v strokovnem jeziku ali sploh ne</w:t>
            </w:r>
            <w:r>
              <w:rPr>
                <w:rFonts w:ascii="Times New Roman" w:hAnsi="Times New Roman" w:cs="Times New Roman"/>
                <w:spacing w:val="-9"/>
                <w:szCs w:val="20"/>
              </w:rPr>
              <w:t xml:space="preserve"> </w:t>
            </w:r>
            <w:r>
              <w:rPr>
                <w:rFonts w:ascii="Times New Roman" w:hAnsi="Times New Roman" w:cs="Times New Roman"/>
                <w:szCs w:val="20"/>
              </w:rPr>
              <w:t>odgovarja</w:t>
            </w:r>
          </w:p>
          <w:p w14:paraId="0E5ED11C" w14:textId="77777777" w:rsidR="001F1757" w:rsidRDefault="001F1757" w:rsidP="000D2101">
            <w:pPr>
              <w:pStyle w:val="TableParagraph"/>
              <w:numPr>
                <w:ilvl w:val="0"/>
                <w:numId w:val="5"/>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kljub pomoči ne prepozna</w:t>
            </w:r>
            <w:r>
              <w:rPr>
                <w:rFonts w:ascii="Times New Roman" w:hAnsi="Times New Roman" w:cs="Times New Roman"/>
                <w:spacing w:val="-5"/>
                <w:szCs w:val="20"/>
              </w:rPr>
              <w:t xml:space="preserve"> </w:t>
            </w:r>
            <w:r>
              <w:rPr>
                <w:rFonts w:ascii="Times New Roman" w:hAnsi="Times New Roman" w:cs="Times New Roman"/>
                <w:szCs w:val="20"/>
              </w:rPr>
              <w:t>uporabnosti in ne zadosti niti minimalnim</w:t>
            </w:r>
            <w:r>
              <w:rPr>
                <w:rFonts w:ascii="Times New Roman" w:hAnsi="Times New Roman" w:cs="Times New Roman"/>
                <w:spacing w:val="-2"/>
                <w:szCs w:val="20"/>
              </w:rPr>
              <w:t xml:space="preserve"> </w:t>
            </w:r>
            <w:r>
              <w:rPr>
                <w:rFonts w:ascii="Times New Roman" w:hAnsi="Times New Roman" w:cs="Times New Roman"/>
                <w:szCs w:val="20"/>
              </w:rPr>
              <w:t>znanje</w:t>
            </w:r>
          </w:p>
        </w:tc>
      </w:tr>
    </w:tbl>
    <w:p w14:paraId="2B398E24" w14:textId="77777777" w:rsidR="001F1757" w:rsidRDefault="001F1757" w:rsidP="001F1757">
      <w:pPr>
        <w:rPr>
          <w:color w:val="2E74B5" w:themeColor="accent5" w:themeShade="BF"/>
          <w:sz w:val="32"/>
          <w:szCs w:val="32"/>
        </w:rPr>
      </w:pPr>
    </w:p>
    <w:p w14:paraId="5A0EC182" w14:textId="77777777" w:rsidR="001F1757" w:rsidRDefault="001F1757" w:rsidP="001F1757">
      <w:pPr>
        <w:jc w:val="center"/>
        <w:rPr>
          <w:b/>
          <w:bCs/>
          <w:sz w:val="28"/>
          <w:szCs w:val="28"/>
        </w:rPr>
      </w:pPr>
      <w:r>
        <w:rPr>
          <w:b/>
          <w:bCs/>
          <w:sz w:val="28"/>
          <w:szCs w:val="28"/>
          <w:highlight w:val="yellow"/>
        </w:rPr>
        <w:lastRenderedPageBreak/>
        <w:t>KRITERIJI ZA PISNO OCENJEVANJE ZNANJA</w:t>
      </w:r>
    </w:p>
    <w:p w14:paraId="03228E8B" w14:textId="77777777" w:rsidR="001F1757" w:rsidRDefault="001F1757" w:rsidP="001F1757"/>
    <w:p w14:paraId="5FC316B4" w14:textId="77777777" w:rsidR="001F1757" w:rsidRDefault="001F1757" w:rsidP="001F1757"/>
    <w:tbl>
      <w:tblPr>
        <w:tblStyle w:val="Tabelamrea"/>
        <w:tblW w:w="0" w:type="auto"/>
        <w:tblInd w:w="0" w:type="dxa"/>
        <w:tblLook w:val="04A0" w:firstRow="1" w:lastRow="0" w:firstColumn="1" w:lastColumn="0" w:noHBand="0" w:noVBand="1"/>
      </w:tblPr>
      <w:tblGrid>
        <w:gridCol w:w="2689"/>
        <w:gridCol w:w="11305"/>
      </w:tblGrid>
      <w:tr w:rsidR="001F1757" w14:paraId="5B6D1E6D" w14:textId="77777777" w:rsidTr="001F1757">
        <w:tc>
          <w:tcPr>
            <w:tcW w:w="2689" w:type="dxa"/>
            <w:tcBorders>
              <w:top w:val="single" w:sz="4" w:space="0" w:color="auto"/>
              <w:left w:val="single" w:sz="4" w:space="0" w:color="auto"/>
              <w:bottom w:val="single" w:sz="4" w:space="0" w:color="auto"/>
              <w:right w:val="single" w:sz="4" w:space="0" w:color="auto"/>
            </w:tcBorders>
          </w:tcPr>
          <w:p w14:paraId="5A4AD7AD" w14:textId="77777777" w:rsidR="001F1757" w:rsidRDefault="001F1757">
            <w:pPr>
              <w:jc w:val="center"/>
              <w:rPr>
                <w:sz w:val="22"/>
                <w:szCs w:val="18"/>
              </w:rPr>
            </w:pPr>
          </w:p>
          <w:p w14:paraId="0440E1FE" w14:textId="77777777" w:rsidR="001F1757" w:rsidRDefault="001F1757">
            <w:pPr>
              <w:pStyle w:val="TableParagraph"/>
              <w:spacing w:line="318" w:lineRule="exact"/>
              <w:jc w:val="center"/>
              <w:rPr>
                <w:b/>
                <w:szCs w:val="18"/>
              </w:rPr>
            </w:pPr>
            <w:r>
              <w:rPr>
                <w:b/>
                <w:szCs w:val="18"/>
              </w:rPr>
              <w:t>ODLIČNO 5</w:t>
            </w:r>
          </w:p>
          <w:p w14:paraId="482A6E18" w14:textId="77777777" w:rsidR="001F1757" w:rsidRDefault="001F1757">
            <w:pPr>
              <w:jc w:val="center"/>
              <w:rPr>
                <w:sz w:val="22"/>
                <w:szCs w:val="18"/>
              </w:rPr>
            </w:pPr>
            <w:r>
              <w:rPr>
                <w:sz w:val="22"/>
                <w:szCs w:val="18"/>
              </w:rPr>
              <w:t>(90 % ̶ 100 %)</w:t>
            </w:r>
          </w:p>
          <w:p w14:paraId="1ECE57A0" w14:textId="77777777" w:rsidR="001F1757" w:rsidRDefault="001F1757">
            <w:pPr>
              <w:jc w:val="center"/>
              <w:rPr>
                <w:sz w:val="22"/>
                <w:szCs w:val="18"/>
              </w:rPr>
            </w:pPr>
          </w:p>
          <w:p w14:paraId="6D0464D9"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5C9DBCDC"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izkazuje znanje vseh standardov in minimalnih standardov znanja, reši tudi naloge najvišjih taksonomskih stopenj. Nazorno izkazuje problemsko znanje in se navezuje na praktične izkušnje iz eksperimentov. Naloge rešuje sistematično, korake reševanja dosledno zapiše, uporablja kreativne tehnike reševanja in strokovno terminologijo ter simboliko. Usvojeno znanje zmore razširiti in uporabiti v novih neznanih situacijah. Logično sklepa in</w:t>
            </w:r>
          </w:p>
          <w:p w14:paraId="2A6330A5" w14:textId="77777777" w:rsidR="001F1757" w:rsidRDefault="001F1757">
            <w:pPr>
              <w:rPr>
                <w:sz w:val="22"/>
                <w:szCs w:val="18"/>
              </w:rPr>
            </w:pPr>
            <w:r>
              <w:rPr>
                <w:sz w:val="22"/>
                <w:szCs w:val="18"/>
              </w:rPr>
              <w:t xml:space="preserve">   svoje odločitve argumentira, dobljene rešitve ustrezno oceni in jasno presodi njihovo pravilnost.</w:t>
            </w:r>
          </w:p>
          <w:p w14:paraId="3A4DF2EC" w14:textId="77777777" w:rsidR="001F1757" w:rsidRDefault="001F1757">
            <w:pPr>
              <w:rPr>
                <w:sz w:val="22"/>
                <w:szCs w:val="18"/>
              </w:rPr>
            </w:pPr>
          </w:p>
        </w:tc>
      </w:tr>
      <w:tr w:rsidR="001F1757" w14:paraId="7BDE365D" w14:textId="77777777" w:rsidTr="001F1757">
        <w:tc>
          <w:tcPr>
            <w:tcW w:w="2689" w:type="dxa"/>
            <w:tcBorders>
              <w:top w:val="single" w:sz="4" w:space="0" w:color="auto"/>
              <w:left w:val="single" w:sz="4" w:space="0" w:color="auto"/>
              <w:bottom w:val="single" w:sz="4" w:space="0" w:color="auto"/>
              <w:right w:val="single" w:sz="4" w:space="0" w:color="auto"/>
            </w:tcBorders>
          </w:tcPr>
          <w:p w14:paraId="04351B83" w14:textId="77777777" w:rsidR="001F1757" w:rsidRDefault="001F1757">
            <w:pPr>
              <w:jc w:val="center"/>
              <w:rPr>
                <w:sz w:val="22"/>
                <w:szCs w:val="18"/>
              </w:rPr>
            </w:pPr>
          </w:p>
          <w:p w14:paraId="046D10E3" w14:textId="77777777" w:rsidR="001F1757" w:rsidRDefault="001F1757">
            <w:pPr>
              <w:pStyle w:val="TableParagraph"/>
              <w:spacing w:line="317" w:lineRule="exact"/>
              <w:jc w:val="center"/>
              <w:rPr>
                <w:b/>
                <w:szCs w:val="18"/>
              </w:rPr>
            </w:pPr>
            <w:r>
              <w:rPr>
                <w:b/>
                <w:szCs w:val="18"/>
              </w:rPr>
              <w:t>PRAV DOBRO 4</w:t>
            </w:r>
          </w:p>
          <w:p w14:paraId="672D92F4" w14:textId="77777777" w:rsidR="001F1757" w:rsidRDefault="001F1757">
            <w:pPr>
              <w:jc w:val="center"/>
              <w:rPr>
                <w:sz w:val="22"/>
                <w:szCs w:val="18"/>
              </w:rPr>
            </w:pPr>
            <w:r>
              <w:rPr>
                <w:sz w:val="22"/>
                <w:szCs w:val="18"/>
              </w:rPr>
              <w:t>(80 % ̶ 89 %)</w:t>
            </w:r>
          </w:p>
          <w:p w14:paraId="5A6B8736"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6A2F0406" w14:textId="77777777" w:rsidR="001F1757" w:rsidRDefault="001F1757">
            <w:pPr>
              <w:pStyle w:val="TableParagraph"/>
              <w:ind w:right="202"/>
              <w:rPr>
                <w:rFonts w:ascii="Times New Roman" w:hAnsi="Times New Roman" w:cs="Times New Roman"/>
                <w:szCs w:val="18"/>
              </w:rPr>
            </w:pPr>
            <w:r>
              <w:rPr>
                <w:rFonts w:ascii="Times New Roman" w:hAnsi="Times New Roman" w:cs="Times New Roman"/>
                <w:szCs w:val="18"/>
              </w:rPr>
              <w:t>Učenec izkazuje vse minimalne standarde in tudi večino temeljnih standardov znanja. Naloge najvišjih taksonomskih stopenj rešuje dokaj sistematično, vendar je pri zapisu opaziti nedoslednost, redko uporabi izkušnje iz eksperimentov. Uporablja kreativne tehnike reševanja, zadovoljivo vključuje strokovno terminologijo in simboliko. Izkazano znanje pogostokrat uporabi v novih situacijah, kjer primerno interpretira naravoslovne pojme, jih pravilno uporabi, rezultate zmore primerjati ter delno razložiti. Težave ima le pri sintezi in vrednotenju, kajti usvojeno znanje ni povsem stabilno v</w:t>
            </w:r>
          </w:p>
          <w:p w14:paraId="28BA391E" w14:textId="77777777" w:rsidR="001F1757" w:rsidRDefault="001F1757">
            <w:pPr>
              <w:rPr>
                <w:sz w:val="22"/>
                <w:szCs w:val="18"/>
              </w:rPr>
            </w:pPr>
            <w:r>
              <w:rPr>
                <w:sz w:val="22"/>
                <w:szCs w:val="18"/>
              </w:rPr>
              <w:t xml:space="preserve">   novih neznanih situacijah.</w:t>
            </w:r>
          </w:p>
          <w:p w14:paraId="0B2DECB3" w14:textId="77777777" w:rsidR="001F1757" w:rsidRDefault="001F1757">
            <w:pPr>
              <w:rPr>
                <w:sz w:val="22"/>
                <w:szCs w:val="18"/>
              </w:rPr>
            </w:pPr>
          </w:p>
        </w:tc>
      </w:tr>
      <w:tr w:rsidR="001F1757" w14:paraId="655500A6" w14:textId="77777777" w:rsidTr="001F1757">
        <w:tc>
          <w:tcPr>
            <w:tcW w:w="2689" w:type="dxa"/>
            <w:tcBorders>
              <w:top w:val="single" w:sz="4" w:space="0" w:color="auto"/>
              <w:left w:val="single" w:sz="4" w:space="0" w:color="auto"/>
              <w:bottom w:val="single" w:sz="4" w:space="0" w:color="auto"/>
              <w:right w:val="single" w:sz="4" w:space="0" w:color="auto"/>
            </w:tcBorders>
          </w:tcPr>
          <w:p w14:paraId="16D8757D" w14:textId="77777777" w:rsidR="001F1757" w:rsidRDefault="001F1757">
            <w:pPr>
              <w:jc w:val="center"/>
              <w:rPr>
                <w:sz w:val="22"/>
                <w:szCs w:val="18"/>
              </w:rPr>
            </w:pPr>
          </w:p>
          <w:p w14:paraId="091FFEE0" w14:textId="77777777" w:rsidR="001F1757" w:rsidRDefault="001F1757">
            <w:pPr>
              <w:pStyle w:val="TableParagraph"/>
              <w:spacing w:line="318" w:lineRule="exact"/>
              <w:jc w:val="center"/>
              <w:rPr>
                <w:b/>
                <w:szCs w:val="18"/>
              </w:rPr>
            </w:pPr>
            <w:r>
              <w:rPr>
                <w:b/>
                <w:szCs w:val="18"/>
              </w:rPr>
              <w:t>DOBRO 3</w:t>
            </w:r>
          </w:p>
          <w:p w14:paraId="2B818F46" w14:textId="77777777" w:rsidR="001F1757" w:rsidRDefault="001F1757">
            <w:pPr>
              <w:jc w:val="center"/>
              <w:rPr>
                <w:sz w:val="22"/>
                <w:szCs w:val="18"/>
              </w:rPr>
            </w:pPr>
            <w:r>
              <w:rPr>
                <w:sz w:val="22"/>
                <w:szCs w:val="18"/>
              </w:rPr>
              <w:t>(60 % ̶ 79 %)</w:t>
            </w:r>
          </w:p>
          <w:p w14:paraId="2462373D"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66EDEB96"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izkazuje nekatere temeljne standarde in vse minimalne standarde znanja. Pravilno reproducira znanje, razume učno snov, vendar brez utemeljevanja. V manjši meri uporablja strokovno terminologijo in simboliko, v znanju je opaziti pomanjkljivosti.</w:t>
            </w:r>
          </w:p>
          <w:p w14:paraId="5073BDD2" w14:textId="77777777" w:rsidR="001F1757" w:rsidRDefault="001F1757">
            <w:pPr>
              <w:pStyle w:val="TableParagraph"/>
              <w:ind w:right="342"/>
              <w:rPr>
                <w:rFonts w:ascii="Times New Roman" w:hAnsi="Times New Roman" w:cs="Times New Roman"/>
                <w:szCs w:val="18"/>
              </w:rPr>
            </w:pPr>
            <w:r>
              <w:rPr>
                <w:rFonts w:ascii="Times New Roman" w:hAnsi="Times New Roman" w:cs="Times New Roman"/>
                <w:szCs w:val="18"/>
              </w:rPr>
              <w:t>Rešuje naloge, kjer usvojeno znanje uporabi v znanih situacijah, oziroma poznanih tipih nalog. Dokaj zadovoljivo pojasni naravoslovne pojme, jih pravilno uporabi, rezultatov večinoma ne</w:t>
            </w:r>
          </w:p>
          <w:p w14:paraId="03460373" w14:textId="77777777" w:rsidR="001F1757" w:rsidRDefault="001F1757">
            <w:pPr>
              <w:rPr>
                <w:sz w:val="22"/>
                <w:szCs w:val="18"/>
              </w:rPr>
            </w:pPr>
            <w:r>
              <w:rPr>
                <w:sz w:val="22"/>
                <w:szCs w:val="18"/>
              </w:rPr>
              <w:t xml:space="preserve">  predvidi in ne presodi njihove smiselnosti.</w:t>
            </w:r>
          </w:p>
          <w:p w14:paraId="2FFF044E" w14:textId="77777777" w:rsidR="001F1757" w:rsidRDefault="001F1757">
            <w:pPr>
              <w:rPr>
                <w:sz w:val="22"/>
                <w:szCs w:val="18"/>
              </w:rPr>
            </w:pPr>
          </w:p>
        </w:tc>
      </w:tr>
      <w:tr w:rsidR="001F1757" w14:paraId="6509EDBD" w14:textId="77777777" w:rsidTr="001F1757">
        <w:tc>
          <w:tcPr>
            <w:tcW w:w="2689" w:type="dxa"/>
            <w:tcBorders>
              <w:top w:val="single" w:sz="4" w:space="0" w:color="auto"/>
              <w:left w:val="single" w:sz="4" w:space="0" w:color="auto"/>
              <w:bottom w:val="single" w:sz="4" w:space="0" w:color="auto"/>
              <w:right w:val="single" w:sz="4" w:space="0" w:color="auto"/>
            </w:tcBorders>
          </w:tcPr>
          <w:p w14:paraId="0906C8C2" w14:textId="77777777" w:rsidR="001F1757" w:rsidRDefault="001F1757">
            <w:pPr>
              <w:jc w:val="center"/>
              <w:rPr>
                <w:sz w:val="22"/>
                <w:szCs w:val="18"/>
              </w:rPr>
            </w:pPr>
          </w:p>
          <w:p w14:paraId="645075E5" w14:textId="77777777" w:rsidR="001F1757" w:rsidRDefault="001F1757">
            <w:pPr>
              <w:pStyle w:val="TableParagraph"/>
              <w:spacing w:line="318" w:lineRule="exact"/>
              <w:jc w:val="center"/>
              <w:rPr>
                <w:b/>
                <w:szCs w:val="18"/>
              </w:rPr>
            </w:pPr>
            <w:r>
              <w:rPr>
                <w:b/>
                <w:szCs w:val="18"/>
              </w:rPr>
              <w:t>ZADOSTNO 2</w:t>
            </w:r>
          </w:p>
          <w:p w14:paraId="7DC7AD9A" w14:textId="77777777" w:rsidR="001F1757" w:rsidRDefault="001F1757">
            <w:pPr>
              <w:jc w:val="center"/>
              <w:rPr>
                <w:sz w:val="22"/>
                <w:szCs w:val="18"/>
              </w:rPr>
            </w:pPr>
            <w:r>
              <w:rPr>
                <w:sz w:val="22"/>
                <w:szCs w:val="18"/>
              </w:rPr>
              <w:t>(50 % ̶ 59 %)</w:t>
            </w:r>
          </w:p>
          <w:p w14:paraId="705BDDDC"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0F5B36F0"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ima usvojeno večino minimalnih standardov znanja. Čeprav je znanje pomanjkljivo z omejenim razumevanjem vsebine, zmore reproducirati znanje, predvsem pri nalogah nižjih taksonomskih stopenj. Strokovna terminologija je zelo šibka, saj so osnovni pojmi precej površno naučeni, zato ne prepozna uporabnosti podatkov. Premore rutinsko znanje s šibko kreativnostjo brez samokontrole v prepoznavanju napak.</w:t>
            </w:r>
          </w:p>
          <w:p w14:paraId="39574BF6" w14:textId="77777777" w:rsidR="001F1757" w:rsidRDefault="001F1757">
            <w:pPr>
              <w:pStyle w:val="TableParagraph"/>
              <w:ind w:right="150"/>
              <w:rPr>
                <w:rFonts w:ascii="Times New Roman" w:hAnsi="Times New Roman" w:cs="Times New Roman"/>
                <w:szCs w:val="18"/>
              </w:rPr>
            </w:pPr>
          </w:p>
        </w:tc>
      </w:tr>
      <w:tr w:rsidR="001F1757" w14:paraId="2C506672" w14:textId="77777777" w:rsidTr="001F1757">
        <w:tc>
          <w:tcPr>
            <w:tcW w:w="2689" w:type="dxa"/>
            <w:tcBorders>
              <w:top w:val="single" w:sz="4" w:space="0" w:color="auto"/>
              <w:left w:val="single" w:sz="4" w:space="0" w:color="auto"/>
              <w:bottom w:val="single" w:sz="4" w:space="0" w:color="auto"/>
              <w:right w:val="single" w:sz="4" w:space="0" w:color="auto"/>
            </w:tcBorders>
          </w:tcPr>
          <w:p w14:paraId="48F24F8A" w14:textId="77777777" w:rsidR="001F1757" w:rsidRDefault="001F1757">
            <w:pPr>
              <w:jc w:val="center"/>
              <w:rPr>
                <w:sz w:val="22"/>
                <w:szCs w:val="18"/>
              </w:rPr>
            </w:pPr>
          </w:p>
          <w:p w14:paraId="12E23FD8" w14:textId="77777777" w:rsidR="001F1757" w:rsidRDefault="001F1757">
            <w:pPr>
              <w:pStyle w:val="TableParagraph"/>
              <w:spacing w:line="321" w:lineRule="exact"/>
              <w:jc w:val="center"/>
              <w:rPr>
                <w:b/>
                <w:szCs w:val="18"/>
              </w:rPr>
            </w:pPr>
            <w:r>
              <w:rPr>
                <w:b/>
                <w:szCs w:val="18"/>
              </w:rPr>
              <w:t>NEZADOSTNO 1</w:t>
            </w:r>
          </w:p>
          <w:p w14:paraId="0CB80BBA" w14:textId="77777777" w:rsidR="001F1757" w:rsidRDefault="001F1757">
            <w:pPr>
              <w:jc w:val="center"/>
              <w:rPr>
                <w:sz w:val="22"/>
                <w:szCs w:val="18"/>
              </w:rPr>
            </w:pPr>
            <w:r>
              <w:rPr>
                <w:sz w:val="22"/>
                <w:szCs w:val="18"/>
              </w:rPr>
              <w:t>(0 % ̶ 49 %)</w:t>
            </w:r>
          </w:p>
          <w:p w14:paraId="0BA69246"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104647A5"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ne dosega potrebnih minimalnih standardov znanja, niti v minimalnem obsegu ne pozna osnovnih naravoslovnih pojmov. Naloge najnižjih taksonomskih stopenj rešuje površno, pogosto se jih loti z ugibanjem. Strokovna terminologija mu je tuja, naučena vsebina je brez povezav in površno usvojena, zato jo napačno uporabi, ali pa naloge ne rešuje.</w:t>
            </w:r>
          </w:p>
          <w:p w14:paraId="733751F7" w14:textId="77777777" w:rsidR="001F1757" w:rsidRDefault="001F1757">
            <w:pPr>
              <w:rPr>
                <w:sz w:val="22"/>
                <w:szCs w:val="18"/>
              </w:rPr>
            </w:pPr>
          </w:p>
        </w:tc>
      </w:tr>
    </w:tbl>
    <w:p w14:paraId="2376E4AE" w14:textId="77777777" w:rsidR="001F1757" w:rsidRDefault="001F1757" w:rsidP="001F1757"/>
    <w:p w14:paraId="232FA2B5" w14:textId="77777777" w:rsidR="001F1757" w:rsidRDefault="001F1757" w:rsidP="001F1757"/>
    <w:p w14:paraId="7581B5C5" w14:textId="77777777" w:rsidR="001F1757" w:rsidRDefault="001F1757" w:rsidP="001F1757">
      <w:pPr>
        <w:jc w:val="center"/>
        <w:rPr>
          <w:b/>
          <w:bCs/>
          <w:sz w:val="28"/>
          <w:szCs w:val="28"/>
        </w:rPr>
      </w:pPr>
      <w:r>
        <w:rPr>
          <w:b/>
          <w:bCs/>
          <w:sz w:val="28"/>
          <w:szCs w:val="28"/>
          <w:highlight w:val="yellow"/>
        </w:rPr>
        <w:lastRenderedPageBreak/>
        <w:t>KRITERIJI ZA OCENJEVANJE PLAKATA PRI GOS</w:t>
      </w:r>
    </w:p>
    <w:tbl>
      <w:tblPr>
        <w:tblStyle w:val="Tabelamrea"/>
        <w:tblW w:w="0" w:type="auto"/>
        <w:tblInd w:w="0" w:type="dxa"/>
        <w:tblLook w:val="04A0" w:firstRow="1" w:lastRow="0" w:firstColumn="1" w:lastColumn="0" w:noHBand="0" w:noVBand="1"/>
      </w:tblPr>
      <w:tblGrid>
        <w:gridCol w:w="3498"/>
        <w:gridCol w:w="3498"/>
        <w:gridCol w:w="3499"/>
        <w:gridCol w:w="3499"/>
      </w:tblGrid>
      <w:tr w:rsidR="001F1757" w14:paraId="58447409" w14:textId="77777777" w:rsidTr="001F1757">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7335E" w14:textId="77777777" w:rsidR="001F1757" w:rsidRDefault="001F1757">
            <w:pPr>
              <w:jc w:val="center"/>
              <w:rPr>
                <w:b/>
                <w:bCs/>
                <w:color w:val="2F5496" w:themeColor="accent1" w:themeShade="BF"/>
                <w:sz w:val="28"/>
                <w:szCs w:val="28"/>
              </w:rPr>
            </w:pPr>
            <w:r>
              <w:rPr>
                <w:b/>
                <w:bCs/>
                <w:color w:val="2F5496" w:themeColor="accent1" w:themeShade="BF"/>
                <w:sz w:val="28"/>
                <w:szCs w:val="28"/>
              </w:rPr>
              <w:t>MERILA</w:t>
            </w:r>
          </w:p>
        </w:tc>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A46BC" w14:textId="77777777" w:rsidR="001F1757" w:rsidRDefault="001F1757">
            <w:pPr>
              <w:jc w:val="center"/>
              <w:rPr>
                <w:b/>
                <w:bCs/>
                <w:color w:val="2F5496" w:themeColor="accent1" w:themeShade="BF"/>
                <w:sz w:val="28"/>
                <w:szCs w:val="28"/>
              </w:rPr>
            </w:pPr>
            <w:r>
              <w:rPr>
                <w:b/>
                <w:bCs/>
                <w:color w:val="2F5496" w:themeColor="accent1" w:themeShade="BF"/>
                <w:sz w:val="28"/>
                <w:szCs w:val="28"/>
              </w:rPr>
              <w:t>6 točk (odlično)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6CDD" w14:textId="77777777" w:rsidR="001F1757" w:rsidRDefault="001F1757">
            <w:pPr>
              <w:jc w:val="center"/>
              <w:rPr>
                <w:b/>
                <w:bCs/>
                <w:color w:val="2F5496" w:themeColor="accent1" w:themeShade="BF"/>
                <w:sz w:val="28"/>
                <w:szCs w:val="28"/>
              </w:rPr>
            </w:pPr>
            <w:r>
              <w:rPr>
                <w:b/>
                <w:bCs/>
                <w:color w:val="2F5496" w:themeColor="accent1" w:themeShade="BF"/>
                <w:sz w:val="28"/>
                <w:szCs w:val="28"/>
              </w:rPr>
              <w:t>3 točke (dobro)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560EE" w14:textId="77777777" w:rsidR="001F1757" w:rsidRDefault="001F1757">
            <w:pPr>
              <w:jc w:val="center"/>
              <w:rPr>
                <w:b/>
                <w:bCs/>
                <w:color w:val="2F5496" w:themeColor="accent1" w:themeShade="BF"/>
                <w:sz w:val="28"/>
                <w:szCs w:val="28"/>
              </w:rPr>
            </w:pPr>
            <w:r>
              <w:rPr>
                <w:b/>
                <w:bCs/>
                <w:color w:val="2F5496" w:themeColor="accent1" w:themeShade="BF"/>
                <w:sz w:val="28"/>
                <w:szCs w:val="28"/>
              </w:rPr>
              <w:t>0 točk (potrebno izboljšati)</w:t>
            </w:r>
          </w:p>
        </w:tc>
      </w:tr>
      <w:tr w:rsidR="001F1757" w14:paraId="01B2B10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5524548F" w14:textId="77777777" w:rsidR="001F1757" w:rsidRDefault="001F1757">
            <w:pPr>
              <w:rPr>
                <w:sz w:val="40"/>
                <w:szCs w:val="40"/>
              </w:rPr>
            </w:pPr>
            <w:r>
              <w:rPr>
                <w:szCs w:val="28"/>
              </w:rPr>
              <w:t>1. IZGLED PLAKATA</w:t>
            </w:r>
          </w:p>
        </w:tc>
        <w:tc>
          <w:tcPr>
            <w:tcW w:w="3498" w:type="dxa"/>
            <w:tcBorders>
              <w:top w:val="single" w:sz="4" w:space="0" w:color="auto"/>
              <w:left w:val="single" w:sz="4" w:space="0" w:color="auto"/>
              <w:bottom w:val="single" w:sz="4" w:space="0" w:color="auto"/>
              <w:right w:val="single" w:sz="4" w:space="0" w:color="auto"/>
            </w:tcBorders>
            <w:hideMark/>
          </w:tcPr>
          <w:p w14:paraId="6DCCE33D" w14:textId="77777777" w:rsidR="001F1757" w:rsidRDefault="001F1757">
            <w:pPr>
              <w:pStyle w:val="TableParagraph"/>
              <w:ind w:left="0" w:right="225"/>
              <w:rPr>
                <w:rFonts w:ascii="Times New Roman" w:hAnsi="Times New Roman" w:cs="Times New Roman"/>
                <w:sz w:val="24"/>
                <w:szCs w:val="28"/>
              </w:rPr>
            </w:pPr>
            <w:r>
              <w:rPr>
                <w:rFonts w:ascii="Times New Roman" w:hAnsi="Times New Roman" w:cs="Times New Roman"/>
                <w:sz w:val="24"/>
                <w:szCs w:val="28"/>
              </w:rPr>
              <w:t>Plakat je natančno izdelan, je učinkovit, opazen in poučen. Je ustrezne velikosti, pravila izgleda plakata (velikost, barve, avtor, naslov, viri) so</w:t>
            </w:r>
          </w:p>
          <w:p w14:paraId="68368D93" w14:textId="77777777" w:rsidR="001F1757" w:rsidRDefault="001F1757">
            <w:pPr>
              <w:rPr>
                <w:sz w:val="40"/>
                <w:szCs w:val="40"/>
              </w:rPr>
            </w:pPr>
            <w:r>
              <w:rPr>
                <w:szCs w:val="28"/>
              </w:rPr>
              <w:t xml:space="preserve">  upoštevana.</w:t>
            </w:r>
          </w:p>
        </w:tc>
        <w:tc>
          <w:tcPr>
            <w:tcW w:w="3499" w:type="dxa"/>
            <w:tcBorders>
              <w:top w:val="single" w:sz="4" w:space="0" w:color="auto"/>
              <w:left w:val="single" w:sz="4" w:space="0" w:color="auto"/>
              <w:bottom w:val="single" w:sz="4" w:space="0" w:color="auto"/>
              <w:right w:val="single" w:sz="4" w:space="0" w:color="auto"/>
            </w:tcBorders>
            <w:hideMark/>
          </w:tcPr>
          <w:p w14:paraId="0FE22855" w14:textId="77777777" w:rsidR="001F1757" w:rsidRDefault="001F1757">
            <w:pPr>
              <w:rPr>
                <w:sz w:val="40"/>
                <w:szCs w:val="40"/>
              </w:rPr>
            </w:pPr>
            <w:r>
              <w:rPr>
                <w:szCs w:val="28"/>
              </w:rPr>
              <w:t>Plakat je natančno izdelan in je poučen, vendar nekoliko manj opazen in učinkovit. Pravila izdelave plakata so delno upoštevana.</w:t>
            </w:r>
          </w:p>
        </w:tc>
        <w:tc>
          <w:tcPr>
            <w:tcW w:w="3499" w:type="dxa"/>
            <w:tcBorders>
              <w:top w:val="single" w:sz="4" w:space="0" w:color="auto"/>
              <w:left w:val="single" w:sz="4" w:space="0" w:color="auto"/>
              <w:bottom w:val="single" w:sz="4" w:space="0" w:color="auto"/>
              <w:right w:val="single" w:sz="4" w:space="0" w:color="auto"/>
            </w:tcBorders>
            <w:hideMark/>
          </w:tcPr>
          <w:p w14:paraId="7231F5E1" w14:textId="77777777" w:rsidR="001F1757" w:rsidRDefault="001F1757">
            <w:pPr>
              <w:rPr>
                <w:sz w:val="40"/>
                <w:szCs w:val="40"/>
              </w:rPr>
            </w:pPr>
            <w:r>
              <w:rPr>
                <w:szCs w:val="28"/>
              </w:rPr>
              <w:t>Plakat ni natančno izdelan in nima zadovoljive sporočilne vrednosti. Pravila izdelave plakata</w:t>
            </w:r>
            <w:r>
              <w:rPr>
                <w:spacing w:val="-3"/>
                <w:szCs w:val="28"/>
              </w:rPr>
              <w:t xml:space="preserve"> </w:t>
            </w:r>
            <w:r>
              <w:rPr>
                <w:szCs w:val="28"/>
              </w:rPr>
              <w:t>niso upoštevana.</w:t>
            </w:r>
          </w:p>
        </w:tc>
      </w:tr>
      <w:tr w:rsidR="001F1757" w14:paraId="7412C890"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F3D1502" w14:textId="77777777" w:rsidR="001F1757" w:rsidRDefault="001F1757">
            <w:pPr>
              <w:rPr>
                <w:sz w:val="40"/>
                <w:szCs w:val="40"/>
              </w:rPr>
            </w:pPr>
            <w:r>
              <w:rPr>
                <w:szCs w:val="28"/>
              </w:rPr>
              <w:t>2. BESEDILO K SLIKOVNEMU GRADIVU</w:t>
            </w:r>
          </w:p>
        </w:tc>
        <w:tc>
          <w:tcPr>
            <w:tcW w:w="3498" w:type="dxa"/>
            <w:tcBorders>
              <w:top w:val="single" w:sz="4" w:space="0" w:color="auto"/>
              <w:left w:val="single" w:sz="4" w:space="0" w:color="auto"/>
              <w:bottom w:val="single" w:sz="4" w:space="0" w:color="auto"/>
              <w:right w:val="single" w:sz="4" w:space="0" w:color="auto"/>
            </w:tcBorders>
            <w:hideMark/>
          </w:tcPr>
          <w:p w14:paraId="255BB690" w14:textId="77777777" w:rsidR="001F1757" w:rsidRDefault="001F1757">
            <w:pPr>
              <w:rPr>
                <w:sz w:val="40"/>
                <w:szCs w:val="40"/>
              </w:rPr>
            </w:pPr>
            <w:r>
              <w:rPr>
                <w:szCs w:val="28"/>
              </w:rPr>
              <w:t>Besedilo je po vsebini in zahtevnosti</w:t>
            </w:r>
            <w:r>
              <w:rPr>
                <w:spacing w:val="-10"/>
                <w:szCs w:val="28"/>
              </w:rPr>
              <w:t xml:space="preserve"> </w:t>
            </w:r>
            <w:r>
              <w:rPr>
                <w:szCs w:val="28"/>
              </w:rPr>
              <w:t>ustrezno, v primerni količini in velikosti</w:t>
            </w:r>
            <w:r>
              <w:rPr>
                <w:spacing w:val="-1"/>
                <w:szCs w:val="28"/>
              </w:rPr>
              <w:t xml:space="preserve"> </w:t>
            </w:r>
            <w:r>
              <w:rPr>
                <w:szCs w:val="28"/>
              </w:rPr>
              <w:t>zapisa.</w:t>
            </w:r>
          </w:p>
        </w:tc>
        <w:tc>
          <w:tcPr>
            <w:tcW w:w="3499" w:type="dxa"/>
            <w:tcBorders>
              <w:top w:val="single" w:sz="4" w:space="0" w:color="auto"/>
              <w:left w:val="single" w:sz="4" w:space="0" w:color="auto"/>
              <w:bottom w:val="single" w:sz="4" w:space="0" w:color="auto"/>
              <w:right w:val="single" w:sz="4" w:space="0" w:color="auto"/>
            </w:tcBorders>
            <w:hideMark/>
          </w:tcPr>
          <w:p w14:paraId="4A776BB5" w14:textId="77777777" w:rsidR="001F1757" w:rsidRDefault="001F1757">
            <w:pPr>
              <w:pStyle w:val="TableParagraph"/>
              <w:ind w:left="0" w:right="246"/>
              <w:rPr>
                <w:rFonts w:ascii="Times New Roman" w:hAnsi="Times New Roman" w:cs="Times New Roman"/>
                <w:sz w:val="24"/>
                <w:szCs w:val="28"/>
              </w:rPr>
            </w:pPr>
            <w:r>
              <w:rPr>
                <w:rFonts w:ascii="Times New Roman" w:hAnsi="Times New Roman" w:cs="Times New Roman"/>
                <w:sz w:val="24"/>
                <w:szCs w:val="28"/>
              </w:rPr>
              <w:t>Besedila je preveč ali premalo. Je preveč ali premalo zahtevno.</w:t>
            </w:r>
          </w:p>
          <w:p w14:paraId="626BDDD6" w14:textId="77777777" w:rsidR="001F1757" w:rsidRDefault="001F1757">
            <w:pPr>
              <w:rPr>
                <w:sz w:val="40"/>
                <w:szCs w:val="40"/>
              </w:rPr>
            </w:pPr>
            <w:r>
              <w:rPr>
                <w:szCs w:val="28"/>
              </w:rPr>
              <w:t>Velikost zapisa delno ustreza.</w:t>
            </w:r>
          </w:p>
        </w:tc>
        <w:tc>
          <w:tcPr>
            <w:tcW w:w="3499" w:type="dxa"/>
            <w:tcBorders>
              <w:top w:val="single" w:sz="4" w:space="0" w:color="auto"/>
              <w:left w:val="single" w:sz="4" w:space="0" w:color="auto"/>
              <w:bottom w:val="single" w:sz="4" w:space="0" w:color="auto"/>
              <w:right w:val="single" w:sz="4" w:space="0" w:color="auto"/>
            </w:tcBorders>
            <w:hideMark/>
          </w:tcPr>
          <w:p w14:paraId="5F2A47D6" w14:textId="77777777" w:rsidR="001F1757" w:rsidRDefault="001F1757">
            <w:pPr>
              <w:rPr>
                <w:sz w:val="40"/>
                <w:szCs w:val="40"/>
              </w:rPr>
            </w:pPr>
            <w:r>
              <w:rPr>
                <w:szCs w:val="28"/>
              </w:rPr>
              <w:t>Besedilo ne vsebuje bistva. Ponekod se ne ujema s slikovnim gradivom. Velikost zapisa ni ustrezna.</w:t>
            </w:r>
          </w:p>
        </w:tc>
      </w:tr>
      <w:tr w:rsidR="001F1757" w14:paraId="3E1EC09B"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0FA524C4" w14:textId="77777777" w:rsidR="001F1757" w:rsidRDefault="001F1757">
            <w:pPr>
              <w:rPr>
                <w:sz w:val="40"/>
                <w:szCs w:val="40"/>
              </w:rPr>
            </w:pPr>
            <w:r>
              <w:rPr>
                <w:szCs w:val="28"/>
              </w:rPr>
              <w:t>3. SLIKOVNO GRADIVO</w:t>
            </w:r>
          </w:p>
        </w:tc>
        <w:tc>
          <w:tcPr>
            <w:tcW w:w="3498" w:type="dxa"/>
            <w:tcBorders>
              <w:top w:val="single" w:sz="4" w:space="0" w:color="auto"/>
              <w:left w:val="single" w:sz="4" w:space="0" w:color="auto"/>
              <w:bottom w:val="single" w:sz="4" w:space="0" w:color="auto"/>
              <w:right w:val="single" w:sz="4" w:space="0" w:color="auto"/>
            </w:tcBorders>
            <w:hideMark/>
          </w:tcPr>
          <w:p w14:paraId="4D802EC5" w14:textId="77777777" w:rsidR="001F1757" w:rsidRDefault="001F1757">
            <w:pPr>
              <w:pStyle w:val="TableParagraph"/>
              <w:ind w:left="0" w:right="80"/>
              <w:rPr>
                <w:rFonts w:ascii="Times New Roman" w:hAnsi="Times New Roman" w:cs="Times New Roman"/>
                <w:sz w:val="24"/>
                <w:szCs w:val="28"/>
              </w:rPr>
            </w:pPr>
            <w:r>
              <w:rPr>
                <w:rFonts w:ascii="Times New Roman" w:hAnsi="Times New Roman" w:cs="Times New Roman"/>
                <w:sz w:val="24"/>
                <w:szCs w:val="28"/>
              </w:rPr>
              <w:t>Slikovnega gradiva je dovolj, je ustrezne velikosti in kakovosti. Uporabljene so barvne fotokopije, fotografije pa narisane potrebne slike</w:t>
            </w:r>
          </w:p>
          <w:p w14:paraId="498F24EA" w14:textId="77777777" w:rsidR="001F1757" w:rsidRDefault="001F1757">
            <w:pPr>
              <w:rPr>
                <w:sz w:val="40"/>
                <w:szCs w:val="40"/>
              </w:rPr>
            </w:pPr>
            <w:r>
              <w:rPr>
                <w:szCs w:val="28"/>
              </w:rPr>
              <w:t xml:space="preserve"> oz. risbe, tabele, grafi.</w:t>
            </w:r>
          </w:p>
        </w:tc>
        <w:tc>
          <w:tcPr>
            <w:tcW w:w="3499" w:type="dxa"/>
            <w:tcBorders>
              <w:top w:val="single" w:sz="4" w:space="0" w:color="auto"/>
              <w:left w:val="single" w:sz="4" w:space="0" w:color="auto"/>
              <w:bottom w:val="single" w:sz="4" w:space="0" w:color="auto"/>
              <w:right w:val="single" w:sz="4" w:space="0" w:color="auto"/>
            </w:tcBorders>
            <w:hideMark/>
          </w:tcPr>
          <w:p w14:paraId="13880DB0" w14:textId="77777777" w:rsidR="001F1757" w:rsidRDefault="001F1757">
            <w:pPr>
              <w:rPr>
                <w:sz w:val="40"/>
                <w:szCs w:val="40"/>
              </w:rPr>
            </w:pPr>
            <w:r>
              <w:rPr>
                <w:szCs w:val="28"/>
              </w:rPr>
              <w:t>Slikovnega gradiva je dovolj, vendar je premalo kakovostno in ne prikazuje bistva izbrane teme.</w:t>
            </w:r>
          </w:p>
        </w:tc>
        <w:tc>
          <w:tcPr>
            <w:tcW w:w="3499" w:type="dxa"/>
            <w:tcBorders>
              <w:top w:val="single" w:sz="4" w:space="0" w:color="auto"/>
              <w:left w:val="single" w:sz="4" w:space="0" w:color="auto"/>
              <w:bottom w:val="single" w:sz="4" w:space="0" w:color="auto"/>
              <w:right w:val="single" w:sz="4" w:space="0" w:color="auto"/>
            </w:tcBorders>
            <w:hideMark/>
          </w:tcPr>
          <w:p w14:paraId="6581C2E5" w14:textId="77777777" w:rsidR="001F1757" w:rsidRDefault="001F1757">
            <w:pPr>
              <w:pStyle w:val="TableParagraph"/>
              <w:ind w:left="0" w:right="103"/>
              <w:rPr>
                <w:rFonts w:ascii="Times New Roman" w:hAnsi="Times New Roman" w:cs="Times New Roman"/>
                <w:sz w:val="24"/>
                <w:szCs w:val="28"/>
              </w:rPr>
            </w:pPr>
            <w:r>
              <w:rPr>
                <w:rFonts w:ascii="Times New Roman" w:hAnsi="Times New Roman" w:cs="Times New Roman"/>
                <w:sz w:val="24"/>
                <w:szCs w:val="28"/>
              </w:rPr>
              <w:t xml:space="preserve">Slikovno gradivo je neprimerne velikosti in slabe kakovosti ter ne podpira predstavljene vsebine. Rezultati dela so grafično slabo </w:t>
            </w:r>
            <w:r>
              <w:rPr>
                <w:szCs w:val="28"/>
              </w:rPr>
              <w:t xml:space="preserve">  </w:t>
            </w:r>
            <w:r>
              <w:rPr>
                <w:rFonts w:ascii="Times New Roman" w:hAnsi="Times New Roman" w:cs="Times New Roman"/>
                <w:sz w:val="24"/>
                <w:szCs w:val="28"/>
              </w:rPr>
              <w:t>predstavljeni.</w:t>
            </w:r>
          </w:p>
        </w:tc>
      </w:tr>
      <w:tr w:rsidR="001F1757" w14:paraId="275CCAFC"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CCFC5FD" w14:textId="77777777" w:rsidR="001F1757" w:rsidRDefault="001F1757">
            <w:pPr>
              <w:rPr>
                <w:sz w:val="40"/>
                <w:szCs w:val="40"/>
              </w:rPr>
            </w:pPr>
            <w:r>
              <w:rPr>
                <w:szCs w:val="28"/>
              </w:rPr>
              <w:t>4. DELO S PODATKI</w:t>
            </w:r>
          </w:p>
        </w:tc>
        <w:tc>
          <w:tcPr>
            <w:tcW w:w="3498" w:type="dxa"/>
            <w:tcBorders>
              <w:top w:val="single" w:sz="4" w:space="0" w:color="auto"/>
              <w:left w:val="single" w:sz="4" w:space="0" w:color="auto"/>
              <w:bottom w:val="single" w:sz="4" w:space="0" w:color="auto"/>
              <w:right w:val="single" w:sz="4" w:space="0" w:color="auto"/>
            </w:tcBorders>
            <w:hideMark/>
          </w:tcPr>
          <w:p w14:paraId="09EB3FEC" w14:textId="77777777" w:rsidR="001F1757" w:rsidRDefault="001F1757">
            <w:pPr>
              <w:pStyle w:val="TableParagraph"/>
              <w:ind w:left="0" w:right="136"/>
              <w:rPr>
                <w:rFonts w:ascii="Times New Roman" w:hAnsi="Times New Roman" w:cs="Times New Roman"/>
                <w:sz w:val="24"/>
                <w:szCs w:val="28"/>
              </w:rPr>
            </w:pPr>
            <w:r>
              <w:rPr>
                <w:rFonts w:ascii="Times New Roman" w:hAnsi="Times New Roman" w:cs="Times New Roman"/>
                <w:sz w:val="24"/>
                <w:szCs w:val="28"/>
              </w:rPr>
              <w:t>Iz izbranega gradiva so smiselno izluščeni pomembni deli in urejeni v celoto.</w:t>
            </w:r>
          </w:p>
        </w:tc>
        <w:tc>
          <w:tcPr>
            <w:tcW w:w="3499" w:type="dxa"/>
            <w:tcBorders>
              <w:top w:val="single" w:sz="4" w:space="0" w:color="auto"/>
              <w:left w:val="single" w:sz="4" w:space="0" w:color="auto"/>
              <w:bottom w:val="single" w:sz="4" w:space="0" w:color="auto"/>
              <w:right w:val="single" w:sz="4" w:space="0" w:color="auto"/>
            </w:tcBorders>
            <w:hideMark/>
          </w:tcPr>
          <w:p w14:paraId="20FFFF60" w14:textId="77777777" w:rsidR="001F1757" w:rsidRDefault="001F1757">
            <w:pPr>
              <w:pStyle w:val="TableParagraph"/>
              <w:ind w:left="0" w:right="134"/>
              <w:rPr>
                <w:rFonts w:ascii="Times New Roman" w:hAnsi="Times New Roman" w:cs="Times New Roman"/>
                <w:sz w:val="24"/>
                <w:szCs w:val="28"/>
              </w:rPr>
            </w:pPr>
            <w:r>
              <w:rPr>
                <w:rFonts w:ascii="Times New Roman" w:hAnsi="Times New Roman" w:cs="Times New Roman"/>
                <w:sz w:val="24"/>
                <w:szCs w:val="28"/>
              </w:rPr>
              <w:t>Iz izbranega gradiva so pomembni deli delno smiselno izluščeni in urejeni v celoto.</w:t>
            </w:r>
          </w:p>
        </w:tc>
        <w:tc>
          <w:tcPr>
            <w:tcW w:w="3499" w:type="dxa"/>
            <w:tcBorders>
              <w:top w:val="single" w:sz="4" w:space="0" w:color="auto"/>
              <w:left w:val="single" w:sz="4" w:space="0" w:color="auto"/>
              <w:bottom w:val="single" w:sz="4" w:space="0" w:color="auto"/>
              <w:right w:val="single" w:sz="4" w:space="0" w:color="auto"/>
            </w:tcBorders>
            <w:hideMark/>
          </w:tcPr>
          <w:p w14:paraId="17F4DA06" w14:textId="77777777" w:rsidR="001F1757" w:rsidRDefault="001F1757">
            <w:pPr>
              <w:pStyle w:val="TableParagraph"/>
              <w:ind w:left="0" w:right="825"/>
              <w:rPr>
                <w:rFonts w:ascii="Times New Roman" w:hAnsi="Times New Roman" w:cs="Times New Roman"/>
                <w:sz w:val="24"/>
                <w:szCs w:val="28"/>
              </w:rPr>
            </w:pPr>
            <w:r>
              <w:rPr>
                <w:rFonts w:ascii="Times New Roman" w:hAnsi="Times New Roman" w:cs="Times New Roman"/>
                <w:sz w:val="24"/>
                <w:szCs w:val="28"/>
              </w:rPr>
              <w:t>Iz izbranega gradiva pomembni deli niso izluščeni. Gradivo ni smiselno urejeno v celoto.</w:t>
            </w:r>
          </w:p>
        </w:tc>
      </w:tr>
      <w:tr w:rsidR="001F1757" w14:paraId="43E8AA43"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2DE3DEDE" w14:textId="77777777" w:rsidR="001F1757" w:rsidRDefault="001F1757">
            <w:pPr>
              <w:rPr>
                <w:sz w:val="40"/>
                <w:szCs w:val="40"/>
              </w:rPr>
            </w:pPr>
            <w:r>
              <w:rPr>
                <w:szCs w:val="28"/>
              </w:rPr>
              <w:t>5. PEDSTAVITEV PLAKATA</w:t>
            </w:r>
          </w:p>
        </w:tc>
        <w:tc>
          <w:tcPr>
            <w:tcW w:w="3498" w:type="dxa"/>
            <w:tcBorders>
              <w:top w:val="single" w:sz="4" w:space="0" w:color="auto"/>
              <w:left w:val="single" w:sz="4" w:space="0" w:color="auto"/>
              <w:bottom w:val="single" w:sz="4" w:space="0" w:color="auto"/>
              <w:right w:val="single" w:sz="4" w:space="0" w:color="auto"/>
            </w:tcBorders>
            <w:hideMark/>
          </w:tcPr>
          <w:p w14:paraId="19E9C2C4" w14:textId="77777777" w:rsidR="001F1757" w:rsidRDefault="001F1757">
            <w:pPr>
              <w:rPr>
                <w:sz w:val="40"/>
                <w:szCs w:val="40"/>
              </w:rPr>
            </w:pPr>
            <w:r>
              <w:rPr>
                <w:szCs w:val="28"/>
              </w:rPr>
              <w:t>Razumljiva, jezikovno ustrezna, zanimiva. Uporabljeni so ustrezni pripomočki.</w:t>
            </w:r>
          </w:p>
        </w:tc>
        <w:tc>
          <w:tcPr>
            <w:tcW w:w="3499" w:type="dxa"/>
            <w:tcBorders>
              <w:top w:val="single" w:sz="4" w:space="0" w:color="auto"/>
              <w:left w:val="single" w:sz="4" w:space="0" w:color="auto"/>
              <w:bottom w:val="single" w:sz="4" w:space="0" w:color="auto"/>
              <w:right w:val="single" w:sz="4" w:space="0" w:color="auto"/>
            </w:tcBorders>
            <w:hideMark/>
          </w:tcPr>
          <w:p w14:paraId="37E1A40F" w14:textId="77777777" w:rsidR="001F1757" w:rsidRDefault="001F1757">
            <w:pPr>
              <w:pStyle w:val="TableParagraph"/>
              <w:ind w:left="0" w:right="79"/>
              <w:rPr>
                <w:rFonts w:ascii="Times New Roman" w:hAnsi="Times New Roman" w:cs="Times New Roman"/>
                <w:sz w:val="24"/>
                <w:szCs w:val="28"/>
              </w:rPr>
            </w:pPr>
            <w:r>
              <w:rPr>
                <w:rFonts w:ascii="Times New Roman" w:hAnsi="Times New Roman" w:cs="Times New Roman"/>
                <w:sz w:val="24"/>
                <w:szCs w:val="28"/>
              </w:rPr>
              <w:t>Predstavitev vsebuje manjše pomanjkljivosti in je srednje zanimiva. Pripomočki za predstavitev bi lahko bili</w:t>
            </w:r>
          </w:p>
          <w:p w14:paraId="665F9888" w14:textId="77777777" w:rsidR="001F1757" w:rsidRDefault="001F1757">
            <w:pPr>
              <w:rPr>
                <w:szCs w:val="28"/>
              </w:rPr>
            </w:pPr>
            <w:r>
              <w:rPr>
                <w:szCs w:val="28"/>
              </w:rPr>
              <w:t xml:space="preserve">  ustreznejši.</w:t>
            </w:r>
          </w:p>
        </w:tc>
        <w:tc>
          <w:tcPr>
            <w:tcW w:w="3499" w:type="dxa"/>
            <w:tcBorders>
              <w:top w:val="single" w:sz="4" w:space="0" w:color="auto"/>
              <w:left w:val="single" w:sz="4" w:space="0" w:color="auto"/>
              <w:bottom w:val="single" w:sz="4" w:space="0" w:color="auto"/>
              <w:right w:val="single" w:sz="4" w:space="0" w:color="auto"/>
            </w:tcBorders>
            <w:hideMark/>
          </w:tcPr>
          <w:p w14:paraId="7C6B8560" w14:textId="77777777" w:rsidR="001F1757" w:rsidRDefault="001F1757">
            <w:pPr>
              <w:rPr>
                <w:sz w:val="40"/>
                <w:szCs w:val="40"/>
              </w:rPr>
            </w:pPr>
            <w:r>
              <w:rPr>
                <w:szCs w:val="28"/>
              </w:rPr>
              <w:t>Predstavitev ima večje pomanjkljivosti, je nezanimiva. Za predstavitev pripomočki niso uporabljeni.</w:t>
            </w:r>
          </w:p>
        </w:tc>
      </w:tr>
    </w:tbl>
    <w:p w14:paraId="4FD8A5E1" w14:textId="77777777" w:rsidR="001F1757" w:rsidRDefault="001F1757" w:rsidP="001F1757">
      <w:pPr>
        <w:pStyle w:val="Telobesedila"/>
        <w:spacing w:before="49"/>
        <w:ind w:right="5194"/>
        <w:jc w:val="left"/>
        <w:rPr>
          <w:spacing w:val="-1"/>
          <w:w w:val="86"/>
        </w:rPr>
      </w:pPr>
    </w:p>
    <w:tbl>
      <w:tblPr>
        <w:tblStyle w:val="Tabelamrea"/>
        <w:tblW w:w="0" w:type="auto"/>
        <w:tblInd w:w="0" w:type="dxa"/>
        <w:tblLook w:val="04A0" w:firstRow="1" w:lastRow="0" w:firstColumn="1" w:lastColumn="0" w:noHBand="0" w:noVBand="1"/>
      </w:tblPr>
      <w:tblGrid>
        <w:gridCol w:w="2830"/>
        <w:gridCol w:w="2835"/>
        <w:gridCol w:w="2731"/>
        <w:gridCol w:w="2799"/>
        <w:gridCol w:w="2799"/>
      </w:tblGrid>
      <w:tr w:rsidR="001F1757" w14:paraId="1093A220" w14:textId="77777777" w:rsidTr="001F1757">
        <w:tc>
          <w:tcPr>
            <w:tcW w:w="2830" w:type="dxa"/>
            <w:tcBorders>
              <w:top w:val="single" w:sz="4" w:space="0" w:color="auto"/>
              <w:left w:val="single" w:sz="4" w:space="0" w:color="auto"/>
              <w:bottom w:val="single" w:sz="4" w:space="0" w:color="auto"/>
              <w:right w:val="single" w:sz="4" w:space="0" w:color="auto"/>
            </w:tcBorders>
            <w:hideMark/>
          </w:tcPr>
          <w:p w14:paraId="456084E6" w14:textId="77777777" w:rsidR="001F1757" w:rsidRDefault="001F1757">
            <w:r>
              <w:t>27 – 30 točk (90% - 100%)</w:t>
            </w:r>
          </w:p>
        </w:tc>
        <w:tc>
          <w:tcPr>
            <w:tcW w:w="2835" w:type="dxa"/>
            <w:tcBorders>
              <w:top w:val="single" w:sz="4" w:space="0" w:color="auto"/>
              <w:left w:val="single" w:sz="4" w:space="0" w:color="auto"/>
              <w:bottom w:val="single" w:sz="4" w:space="0" w:color="auto"/>
              <w:right w:val="single" w:sz="4" w:space="0" w:color="auto"/>
            </w:tcBorders>
            <w:hideMark/>
          </w:tcPr>
          <w:p w14:paraId="22D7556E" w14:textId="77777777" w:rsidR="001F1757" w:rsidRDefault="001F1757">
            <w:r>
              <w:t>24 – 26 točk (80% - 89%)</w:t>
            </w:r>
          </w:p>
        </w:tc>
        <w:tc>
          <w:tcPr>
            <w:tcW w:w="2731" w:type="dxa"/>
            <w:tcBorders>
              <w:top w:val="single" w:sz="4" w:space="0" w:color="auto"/>
              <w:left w:val="single" w:sz="4" w:space="0" w:color="auto"/>
              <w:bottom w:val="single" w:sz="4" w:space="0" w:color="auto"/>
              <w:right w:val="single" w:sz="4" w:space="0" w:color="auto"/>
            </w:tcBorders>
            <w:hideMark/>
          </w:tcPr>
          <w:p w14:paraId="39F529B0" w14:textId="77777777" w:rsidR="001F1757" w:rsidRDefault="001F1757">
            <w:r>
              <w:t>18 – 23 točk (60% - 79%)</w:t>
            </w:r>
          </w:p>
        </w:tc>
        <w:tc>
          <w:tcPr>
            <w:tcW w:w="2799" w:type="dxa"/>
            <w:tcBorders>
              <w:top w:val="single" w:sz="4" w:space="0" w:color="auto"/>
              <w:left w:val="single" w:sz="4" w:space="0" w:color="auto"/>
              <w:bottom w:val="single" w:sz="4" w:space="0" w:color="auto"/>
              <w:right w:val="single" w:sz="4" w:space="0" w:color="auto"/>
            </w:tcBorders>
            <w:hideMark/>
          </w:tcPr>
          <w:p w14:paraId="0D4D1EC8" w14:textId="77777777" w:rsidR="001F1757" w:rsidRDefault="001F1757">
            <w:r>
              <w:t>15 – 17 točk (50% - 59%)</w:t>
            </w:r>
          </w:p>
        </w:tc>
        <w:tc>
          <w:tcPr>
            <w:tcW w:w="2799" w:type="dxa"/>
            <w:tcBorders>
              <w:top w:val="single" w:sz="4" w:space="0" w:color="auto"/>
              <w:left w:val="single" w:sz="4" w:space="0" w:color="auto"/>
              <w:bottom w:val="single" w:sz="4" w:space="0" w:color="auto"/>
              <w:right w:val="single" w:sz="4" w:space="0" w:color="auto"/>
            </w:tcBorders>
            <w:hideMark/>
          </w:tcPr>
          <w:p w14:paraId="62A289F7" w14:textId="77777777" w:rsidR="001F1757" w:rsidRDefault="001F1757">
            <w:r>
              <w:t>0 – 14 točk (0% - 49</w:t>
            </w:r>
            <w:r>
              <w:tab/>
            </w:r>
          </w:p>
        </w:tc>
      </w:tr>
      <w:tr w:rsidR="001F1757" w14:paraId="29B20794" w14:textId="77777777" w:rsidTr="001F1757">
        <w:tc>
          <w:tcPr>
            <w:tcW w:w="2830" w:type="dxa"/>
            <w:tcBorders>
              <w:top w:val="single" w:sz="4" w:space="0" w:color="auto"/>
              <w:left w:val="single" w:sz="4" w:space="0" w:color="auto"/>
              <w:bottom w:val="single" w:sz="4" w:space="0" w:color="auto"/>
              <w:right w:val="single" w:sz="4" w:space="0" w:color="auto"/>
            </w:tcBorders>
            <w:hideMark/>
          </w:tcPr>
          <w:p w14:paraId="0ABF4D7E"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680C8029" w14:textId="77777777" w:rsidR="001F1757" w:rsidRDefault="001F1757">
            <w:pPr>
              <w:jc w:val="center"/>
            </w:pPr>
            <w:r>
              <w:t>Pdb (4)</w:t>
            </w:r>
          </w:p>
        </w:tc>
        <w:tc>
          <w:tcPr>
            <w:tcW w:w="2731" w:type="dxa"/>
            <w:tcBorders>
              <w:top w:val="single" w:sz="4" w:space="0" w:color="auto"/>
              <w:left w:val="single" w:sz="4" w:space="0" w:color="auto"/>
              <w:bottom w:val="single" w:sz="4" w:space="0" w:color="auto"/>
              <w:right w:val="single" w:sz="4" w:space="0" w:color="auto"/>
            </w:tcBorders>
            <w:hideMark/>
          </w:tcPr>
          <w:p w14:paraId="429D973C" w14:textId="77777777" w:rsidR="001F1757" w:rsidRDefault="001F1757">
            <w:pPr>
              <w:jc w:val="center"/>
            </w:pPr>
            <w:r>
              <w:t>Db (3)</w:t>
            </w:r>
          </w:p>
        </w:tc>
        <w:tc>
          <w:tcPr>
            <w:tcW w:w="2799" w:type="dxa"/>
            <w:tcBorders>
              <w:top w:val="single" w:sz="4" w:space="0" w:color="auto"/>
              <w:left w:val="single" w:sz="4" w:space="0" w:color="auto"/>
              <w:bottom w:val="single" w:sz="4" w:space="0" w:color="auto"/>
              <w:right w:val="single" w:sz="4" w:space="0" w:color="auto"/>
            </w:tcBorders>
            <w:hideMark/>
          </w:tcPr>
          <w:p w14:paraId="32BFB9AE" w14:textId="77777777" w:rsidR="001F1757" w:rsidRDefault="001F1757">
            <w:pPr>
              <w:jc w:val="center"/>
            </w:pPr>
            <w:r>
              <w:t>Zd (2)</w:t>
            </w:r>
          </w:p>
        </w:tc>
        <w:tc>
          <w:tcPr>
            <w:tcW w:w="2799" w:type="dxa"/>
            <w:tcBorders>
              <w:top w:val="single" w:sz="4" w:space="0" w:color="auto"/>
              <w:left w:val="single" w:sz="4" w:space="0" w:color="auto"/>
              <w:bottom w:val="single" w:sz="4" w:space="0" w:color="auto"/>
              <w:right w:val="single" w:sz="4" w:space="0" w:color="auto"/>
            </w:tcBorders>
            <w:hideMark/>
          </w:tcPr>
          <w:p w14:paraId="00431CBC" w14:textId="77777777" w:rsidR="001F1757" w:rsidRDefault="001F1757">
            <w:pPr>
              <w:jc w:val="center"/>
            </w:pPr>
            <w:r>
              <w:t>Nzd (1)</w:t>
            </w:r>
          </w:p>
        </w:tc>
      </w:tr>
    </w:tbl>
    <w:p w14:paraId="2DD983D9" w14:textId="77777777" w:rsidR="001F1757" w:rsidRDefault="001F1757" w:rsidP="001F1757">
      <w:pPr>
        <w:pStyle w:val="Telobesedila"/>
        <w:spacing w:before="49"/>
        <w:ind w:right="5194"/>
        <w:jc w:val="left"/>
        <w:rPr>
          <w:spacing w:val="-1"/>
          <w:w w:val="86"/>
        </w:rPr>
      </w:pPr>
    </w:p>
    <w:p w14:paraId="0CA3DDD9" w14:textId="77777777" w:rsidR="001F1757" w:rsidRDefault="001F1757" w:rsidP="001F1757">
      <w:pPr>
        <w:jc w:val="center"/>
        <w:rPr>
          <w:b/>
          <w:bCs/>
          <w:sz w:val="28"/>
          <w:szCs w:val="28"/>
        </w:rPr>
      </w:pPr>
      <w:r>
        <w:rPr>
          <w:b/>
          <w:bCs/>
          <w:sz w:val="28"/>
          <w:szCs w:val="28"/>
          <w:highlight w:val="yellow"/>
        </w:rPr>
        <w:t>KRITERIJI ZA GOVORNI NASTOP NAR 7. BIO 8</w:t>
      </w:r>
    </w:p>
    <w:tbl>
      <w:tblPr>
        <w:tblStyle w:val="Tabelamrea"/>
        <w:tblW w:w="0" w:type="auto"/>
        <w:tblInd w:w="0" w:type="dxa"/>
        <w:tblLook w:val="04A0" w:firstRow="1" w:lastRow="0" w:firstColumn="1" w:lastColumn="0" w:noHBand="0" w:noVBand="1"/>
      </w:tblPr>
      <w:tblGrid>
        <w:gridCol w:w="3498"/>
        <w:gridCol w:w="3498"/>
        <w:gridCol w:w="3499"/>
        <w:gridCol w:w="3499"/>
      </w:tblGrid>
      <w:tr w:rsidR="001F1757" w14:paraId="3F19A0A0" w14:textId="77777777" w:rsidTr="001F1757">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28249" w14:textId="77777777" w:rsidR="001F1757" w:rsidRDefault="001F1757">
            <w:pPr>
              <w:jc w:val="center"/>
              <w:rPr>
                <w:b/>
                <w:bCs/>
                <w:color w:val="2F5496" w:themeColor="accent1" w:themeShade="BF"/>
              </w:rPr>
            </w:pPr>
            <w:r>
              <w:rPr>
                <w:b/>
                <w:bCs/>
                <w:color w:val="2F5496" w:themeColor="accent1" w:themeShade="BF"/>
              </w:rPr>
              <w:t>MERILA</w:t>
            </w:r>
          </w:p>
        </w:tc>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CE3B0" w14:textId="77777777" w:rsidR="001F1757" w:rsidRDefault="001F1757">
            <w:pPr>
              <w:jc w:val="center"/>
              <w:rPr>
                <w:b/>
                <w:bCs/>
                <w:color w:val="2F5496" w:themeColor="accent1" w:themeShade="BF"/>
              </w:rPr>
            </w:pPr>
            <w:r>
              <w:rPr>
                <w:b/>
                <w:bCs/>
                <w:color w:val="2F5496" w:themeColor="accent1" w:themeShade="BF"/>
              </w:rPr>
              <w:t>8 - 10 točk</w:t>
            </w:r>
          </w:p>
          <w:p w14:paraId="2147C77B" w14:textId="77777777" w:rsidR="001F1757" w:rsidRDefault="001F1757">
            <w:pPr>
              <w:jc w:val="center"/>
              <w:rPr>
                <w:b/>
                <w:bCs/>
                <w:color w:val="2F5496" w:themeColor="accent1" w:themeShade="BF"/>
              </w:rPr>
            </w:pPr>
            <w:r>
              <w:rPr>
                <w:b/>
                <w:bCs/>
                <w:color w:val="2F5496" w:themeColor="accent1" w:themeShade="BF"/>
              </w:rPr>
              <w:t>(odlično)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C8CED" w14:textId="77777777" w:rsidR="001F1757" w:rsidRDefault="001F1757">
            <w:pPr>
              <w:jc w:val="center"/>
              <w:rPr>
                <w:b/>
                <w:bCs/>
                <w:color w:val="2F5496" w:themeColor="accent1" w:themeShade="BF"/>
              </w:rPr>
            </w:pPr>
            <w:r>
              <w:rPr>
                <w:b/>
                <w:bCs/>
                <w:color w:val="2F5496" w:themeColor="accent1" w:themeShade="BF"/>
              </w:rPr>
              <w:t>4 - 7 točke</w:t>
            </w:r>
          </w:p>
          <w:p w14:paraId="317758BC" w14:textId="77777777" w:rsidR="001F1757" w:rsidRDefault="001F1757">
            <w:pPr>
              <w:jc w:val="center"/>
              <w:rPr>
                <w:b/>
                <w:bCs/>
                <w:color w:val="2F5496" w:themeColor="accent1" w:themeShade="BF"/>
              </w:rPr>
            </w:pPr>
            <w:r>
              <w:rPr>
                <w:b/>
                <w:bCs/>
                <w:color w:val="2F5496" w:themeColor="accent1" w:themeShade="BF"/>
              </w:rPr>
              <w:t>(dobro)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3E8B5" w14:textId="77777777" w:rsidR="001F1757" w:rsidRDefault="001F1757">
            <w:pPr>
              <w:jc w:val="center"/>
              <w:rPr>
                <w:b/>
                <w:bCs/>
                <w:color w:val="2F5496" w:themeColor="accent1" w:themeShade="BF"/>
              </w:rPr>
            </w:pPr>
            <w:r>
              <w:rPr>
                <w:b/>
                <w:bCs/>
                <w:color w:val="2F5496" w:themeColor="accent1" w:themeShade="BF"/>
              </w:rPr>
              <w:t>0 - 3 točk</w:t>
            </w:r>
          </w:p>
          <w:p w14:paraId="27533B60" w14:textId="77777777" w:rsidR="001F1757" w:rsidRDefault="001F1757">
            <w:pPr>
              <w:jc w:val="center"/>
              <w:rPr>
                <w:b/>
                <w:bCs/>
                <w:color w:val="2F5496" w:themeColor="accent1" w:themeShade="BF"/>
              </w:rPr>
            </w:pPr>
            <w:r>
              <w:rPr>
                <w:b/>
                <w:bCs/>
                <w:color w:val="2F5496" w:themeColor="accent1" w:themeShade="BF"/>
              </w:rPr>
              <w:t>(potrebno izboljšave)</w:t>
            </w:r>
          </w:p>
        </w:tc>
      </w:tr>
      <w:tr w:rsidR="001F1757" w14:paraId="12ED6643"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5533F04B" w14:textId="77777777" w:rsidR="001F1757" w:rsidRDefault="001F1757">
            <w:pPr>
              <w:rPr>
                <w:b/>
                <w:bCs/>
                <w:sz w:val="22"/>
                <w:szCs w:val="22"/>
              </w:rPr>
            </w:pPr>
            <w:r>
              <w:rPr>
                <w:b/>
                <w:bCs/>
                <w:sz w:val="22"/>
                <w:szCs w:val="22"/>
              </w:rPr>
              <w:t>1. VSEBINA</w:t>
            </w:r>
          </w:p>
        </w:tc>
        <w:tc>
          <w:tcPr>
            <w:tcW w:w="3498" w:type="dxa"/>
            <w:tcBorders>
              <w:top w:val="single" w:sz="4" w:space="0" w:color="auto"/>
              <w:left w:val="single" w:sz="4" w:space="0" w:color="auto"/>
              <w:bottom w:val="single" w:sz="4" w:space="0" w:color="auto"/>
              <w:right w:val="single" w:sz="4" w:space="0" w:color="auto"/>
            </w:tcBorders>
            <w:hideMark/>
          </w:tcPr>
          <w:p w14:paraId="449642BD" w14:textId="77777777" w:rsidR="001F1757" w:rsidRDefault="001F1757">
            <w:pPr>
              <w:rPr>
                <w:sz w:val="22"/>
                <w:szCs w:val="22"/>
              </w:rPr>
            </w:pPr>
            <w:r>
              <w:rPr>
                <w:sz w:val="22"/>
                <w:szCs w:val="22"/>
              </w:rPr>
              <w:t>Opis živali je strokovno ustrezen (zunanjost, oglašanje, življenjski prostor, prehranjevanje,</w:t>
            </w:r>
          </w:p>
          <w:p w14:paraId="538B302A" w14:textId="77777777" w:rsidR="001F1757" w:rsidRDefault="001F1757">
            <w:pPr>
              <w:rPr>
                <w:sz w:val="22"/>
                <w:szCs w:val="22"/>
              </w:rPr>
            </w:pPr>
            <w:r>
              <w:rPr>
                <w:sz w:val="22"/>
                <w:szCs w:val="22"/>
              </w:rPr>
              <w:t>razmnoževanje in družina ali vrsta).</w:t>
            </w:r>
          </w:p>
        </w:tc>
        <w:tc>
          <w:tcPr>
            <w:tcW w:w="3499" w:type="dxa"/>
            <w:tcBorders>
              <w:top w:val="single" w:sz="4" w:space="0" w:color="auto"/>
              <w:left w:val="single" w:sz="4" w:space="0" w:color="auto"/>
              <w:bottom w:val="single" w:sz="4" w:space="0" w:color="auto"/>
              <w:right w:val="single" w:sz="4" w:space="0" w:color="auto"/>
            </w:tcBorders>
            <w:hideMark/>
          </w:tcPr>
          <w:p w14:paraId="1DC39D7E" w14:textId="77777777" w:rsidR="001F1757" w:rsidRDefault="001F1757">
            <w:pPr>
              <w:rPr>
                <w:sz w:val="22"/>
                <w:szCs w:val="22"/>
              </w:rPr>
            </w:pPr>
            <w:r>
              <w:rPr>
                <w:sz w:val="22"/>
                <w:szCs w:val="22"/>
              </w:rPr>
              <w:t>Opis živali je strokovno ustrezen z manjšimi pomanjkljivostmi.</w:t>
            </w:r>
          </w:p>
        </w:tc>
        <w:tc>
          <w:tcPr>
            <w:tcW w:w="3499" w:type="dxa"/>
            <w:tcBorders>
              <w:top w:val="single" w:sz="4" w:space="0" w:color="auto"/>
              <w:left w:val="single" w:sz="4" w:space="0" w:color="auto"/>
              <w:bottom w:val="single" w:sz="4" w:space="0" w:color="auto"/>
              <w:right w:val="single" w:sz="4" w:space="0" w:color="auto"/>
            </w:tcBorders>
            <w:hideMark/>
          </w:tcPr>
          <w:p w14:paraId="747DA344" w14:textId="77777777" w:rsidR="001F1757" w:rsidRDefault="001F1757">
            <w:pPr>
              <w:rPr>
                <w:sz w:val="22"/>
                <w:szCs w:val="22"/>
              </w:rPr>
            </w:pPr>
            <w:r>
              <w:rPr>
                <w:sz w:val="22"/>
                <w:szCs w:val="22"/>
              </w:rPr>
              <w:t>Opis živali je strokovno neustrezen ali z večjimi pomanjkljivostmi.</w:t>
            </w:r>
          </w:p>
        </w:tc>
      </w:tr>
      <w:tr w:rsidR="001F1757" w14:paraId="10FA9E3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878C3E0" w14:textId="77777777" w:rsidR="001F1757" w:rsidRDefault="001F1757">
            <w:pPr>
              <w:rPr>
                <w:b/>
                <w:bCs/>
                <w:sz w:val="22"/>
                <w:szCs w:val="22"/>
              </w:rPr>
            </w:pPr>
            <w:r>
              <w:rPr>
                <w:b/>
                <w:bCs/>
                <w:sz w:val="22"/>
                <w:szCs w:val="22"/>
              </w:rPr>
              <w:t>2. IZBOR PODATKOV</w:t>
            </w:r>
          </w:p>
        </w:tc>
        <w:tc>
          <w:tcPr>
            <w:tcW w:w="3498" w:type="dxa"/>
            <w:tcBorders>
              <w:top w:val="single" w:sz="4" w:space="0" w:color="auto"/>
              <w:left w:val="single" w:sz="4" w:space="0" w:color="auto"/>
              <w:bottom w:val="single" w:sz="4" w:space="0" w:color="auto"/>
              <w:right w:val="single" w:sz="4" w:space="0" w:color="auto"/>
            </w:tcBorders>
            <w:hideMark/>
          </w:tcPr>
          <w:p w14:paraId="0BFF304F" w14:textId="77777777" w:rsidR="001F1757" w:rsidRDefault="001F1757">
            <w:pPr>
              <w:rPr>
                <w:sz w:val="22"/>
                <w:szCs w:val="22"/>
              </w:rPr>
            </w:pPr>
            <w:r>
              <w:rPr>
                <w:sz w:val="22"/>
                <w:szCs w:val="22"/>
              </w:rPr>
              <w:t>Učenec samostojno oblikuje zapis, v katerem poda bistvo in ustrezne podatke.</w:t>
            </w:r>
          </w:p>
        </w:tc>
        <w:tc>
          <w:tcPr>
            <w:tcW w:w="3499" w:type="dxa"/>
            <w:tcBorders>
              <w:top w:val="single" w:sz="4" w:space="0" w:color="auto"/>
              <w:left w:val="single" w:sz="4" w:space="0" w:color="auto"/>
              <w:bottom w:val="single" w:sz="4" w:space="0" w:color="auto"/>
              <w:right w:val="single" w:sz="4" w:space="0" w:color="auto"/>
            </w:tcBorders>
            <w:hideMark/>
          </w:tcPr>
          <w:p w14:paraId="57ED088F" w14:textId="77777777" w:rsidR="001F1757" w:rsidRDefault="001F1757">
            <w:pPr>
              <w:rPr>
                <w:sz w:val="22"/>
                <w:szCs w:val="22"/>
              </w:rPr>
            </w:pPr>
            <w:r>
              <w:rPr>
                <w:sz w:val="22"/>
                <w:szCs w:val="22"/>
              </w:rPr>
              <w:t>Učenec delno samostojno oblikuje zapis, v katerem poda bistvene podatke o živali.</w:t>
            </w:r>
          </w:p>
        </w:tc>
        <w:tc>
          <w:tcPr>
            <w:tcW w:w="3499" w:type="dxa"/>
            <w:tcBorders>
              <w:top w:val="single" w:sz="4" w:space="0" w:color="auto"/>
              <w:left w:val="single" w:sz="4" w:space="0" w:color="auto"/>
              <w:bottom w:val="single" w:sz="4" w:space="0" w:color="auto"/>
              <w:right w:val="single" w:sz="4" w:space="0" w:color="auto"/>
            </w:tcBorders>
            <w:hideMark/>
          </w:tcPr>
          <w:p w14:paraId="3B6E4931" w14:textId="77777777" w:rsidR="001F1757" w:rsidRDefault="001F1757">
            <w:pPr>
              <w:rPr>
                <w:sz w:val="22"/>
                <w:szCs w:val="22"/>
              </w:rPr>
            </w:pPr>
            <w:r>
              <w:rPr>
                <w:sz w:val="22"/>
                <w:szCs w:val="22"/>
              </w:rPr>
              <w:t>Učenec vsebino prepiše iz literature ali spletnih strani (ne opravi izbora podatkov)</w:t>
            </w:r>
          </w:p>
        </w:tc>
      </w:tr>
      <w:tr w:rsidR="001F1757" w14:paraId="238B472B"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79946D68" w14:textId="77777777" w:rsidR="001F1757" w:rsidRDefault="001F1757">
            <w:pPr>
              <w:rPr>
                <w:b/>
                <w:bCs/>
                <w:sz w:val="22"/>
                <w:szCs w:val="22"/>
              </w:rPr>
            </w:pPr>
            <w:r>
              <w:rPr>
                <w:b/>
                <w:bCs/>
                <w:sz w:val="22"/>
                <w:szCs w:val="22"/>
              </w:rPr>
              <w:t>3. RAZUMLJIVOST</w:t>
            </w:r>
          </w:p>
        </w:tc>
        <w:tc>
          <w:tcPr>
            <w:tcW w:w="3498" w:type="dxa"/>
            <w:tcBorders>
              <w:top w:val="single" w:sz="4" w:space="0" w:color="auto"/>
              <w:left w:val="single" w:sz="4" w:space="0" w:color="auto"/>
              <w:bottom w:val="single" w:sz="4" w:space="0" w:color="auto"/>
              <w:right w:val="single" w:sz="4" w:space="0" w:color="auto"/>
            </w:tcBorders>
            <w:hideMark/>
          </w:tcPr>
          <w:p w14:paraId="4E362F48" w14:textId="77777777" w:rsidR="001F1757" w:rsidRDefault="001F1757">
            <w:pPr>
              <w:rPr>
                <w:sz w:val="22"/>
                <w:szCs w:val="22"/>
              </w:rPr>
            </w:pPr>
            <w:r>
              <w:rPr>
                <w:sz w:val="22"/>
                <w:szCs w:val="22"/>
              </w:rPr>
              <w:t>Učenec uporablja preprost in razumljiv jezik, a strokovno</w:t>
            </w:r>
          </w:p>
          <w:p w14:paraId="0FC0CAC8" w14:textId="77777777" w:rsidR="001F1757" w:rsidRDefault="001F1757">
            <w:pPr>
              <w:rPr>
                <w:sz w:val="22"/>
                <w:szCs w:val="22"/>
              </w:rPr>
            </w:pPr>
            <w:r>
              <w:rPr>
                <w:sz w:val="22"/>
                <w:szCs w:val="22"/>
              </w:rPr>
              <w:t>ustrezen.</w:t>
            </w:r>
          </w:p>
        </w:tc>
        <w:tc>
          <w:tcPr>
            <w:tcW w:w="3499" w:type="dxa"/>
            <w:tcBorders>
              <w:top w:val="single" w:sz="4" w:space="0" w:color="auto"/>
              <w:left w:val="single" w:sz="4" w:space="0" w:color="auto"/>
              <w:bottom w:val="single" w:sz="4" w:space="0" w:color="auto"/>
              <w:right w:val="single" w:sz="4" w:space="0" w:color="auto"/>
            </w:tcBorders>
            <w:hideMark/>
          </w:tcPr>
          <w:p w14:paraId="7230042A" w14:textId="77777777" w:rsidR="001F1757" w:rsidRDefault="001F1757">
            <w:pPr>
              <w:rPr>
                <w:sz w:val="22"/>
                <w:szCs w:val="22"/>
              </w:rPr>
            </w:pPr>
            <w:r>
              <w:rPr>
                <w:sz w:val="22"/>
                <w:szCs w:val="22"/>
              </w:rPr>
              <w:t>Učenec uporablja preprost in razumljiv jezik, ki je strokovno</w:t>
            </w:r>
          </w:p>
          <w:p w14:paraId="371CB13A" w14:textId="77777777" w:rsidR="001F1757" w:rsidRDefault="001F1757">
            <w:pPr>
              <w:rPr>
                <w:sz w:val="22"/>
                <w:szCs w:val="22"/>
              </w:rPr>
            </w:pPr>
            <w:r>
              <w:rPr>
                <w:sz w:val="22"/>
                <w:szCs w:val="22"/>
              </w:rPr>
              <w:t>pomanjkljiv.</w:t>
            </w:r>
          </w:p>
        </w:tc>
        <w:tc>
          <w:tcPr>
            <w:tcW w:w="3499" w:type="dxa"/>
            <w:tcBorders>
              <w:top w:val="single" w:sz="4" w:space="0" w:color="auto"/>
              <w:left w:val="single" w:sz="4" w:space="0" w:color="auto"/>
              <w:bottom w:val="single" w:sz="4" w:space="0" w:color="auto"/>
              <w:right w:val="single" w:sz="4" w:space="0" w:color="auto"/>
            </w:tcBorders>
            <w:hideMark/>
          </w:tcPr>
          <w:p w14:paraId="62C7BC2F" w14:textId="77777777" w:rsidR="001F1757" w:rsidRDefault="001F1757">
            <w:pPr>
              <w:rPr>
                <w:sz w:val="22"/>
                <w:szCs w:val="22"/>
              </w:rPr>
            </w:pPr>
            <w:r>
              <w:rPr>
                <w:sz w:val="22"/>
                <w:szCs w:val="22"/>
              </w:rPr>
              <w:t>Učenec uporablja izraze, ki jih sam in sošolci ne razumejo.</w:t>
            </w:r>
          </w:p>
        </w:tc>
      </w:tr>
      <w:tr w:rsidR="001F1757" w14:paraId="24D3C05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1360C45" w14:textId="77777777" w:rsidR="001F1757" w:rsidRDefault="001F1757">
            <w:pPr>
              <w:rPr>
                <w:b/>
                <w:bCs/>
                <w:sz w:val="22"/>
                <w:szCs w:val="22"/>
              </w:rPr>
            </w:pPr>
            <w:r>
              <w:rPr>
                <w:b/>
                <w:bCs/>
                <w:sz w:val="22"/>
                <w:szCs w:val="22"/>
              </w:rPr>
              <w:t>4. SLIKE K BESEDILU</w:t>
            </w:r>
          </w:p>
        </w:tc>
        <w:tc>
          <w:tcPr>
            <w:tcW w:w="3498" w:type="dxa"/>
            <w:tcBorders>
              <w:top w:val="single" w:sz="4" w:space="0" w:color="auto"/>
              <w:left w:val="single" w:sz="4" w:space="0" w:color="auto"/>
              <w:bottom w:val="single" w:sz="4" w:space="0" w:color="auto"/>
              <w:right w:val="single" w:sz="4" w:space="0" w:color="auto"/>
            </w:tcBorders>
            <w:hideMark/>
          </w:tcPr>
          <w:p w14:paraId="01819022" w14:textId="77777777" w:rsidR="001F1757" w:rsidRDefault="001F1757">
            <w:pPr>
              <w:rPr>
                <w:sz w:val="22"/>
                <w:szCs w:val="22"/>
              </w:rPr>
            </w:pPr>
            <w:r>
              <w:rPr>
                <w:sz w:val="22"/>
                <w:szCs w:val="22"/>
              </w:rPr>
              <w:t>Slike vsebinsko ustrezajo opisu živali.</w:t>
            </w:r>
          </w:p>
        </w:tc>
        <w:tc>
          <w:tcPr>
            <w:tcW w:w="3499" w:type="dxa"/>
            <w:tcBorders>
              <w:top w:val="single" w:sz="4" w:space="0" w:color="auto"/>
              <w:left w:val="single" w:sz="4" w:space="0" w:color="auto"/>
              <w:bottom w:val="single" w:sz="4" w:space="0" w:color="auto"/>
              <w:right w:val="single" w:sz="4" w:space="0" w:color="auto"/>
            </w:tcBorders>
            <w:hideMark/>
          </w:tcPr>
          <w:p w14:paraId="62830C64" w14:textId="77777777" w:rsidR="001F1757" w:rsidRDefault="001F1757">
            <w:pPr>
              <w:rPr>
                <w:sz w:val="22"/>
                <w:szCs w:val="22"/>
              </w:rPr>
            </w:pPr>
            <w:r>
              <w:rPr>
                <w:sz w:val="22"/>
                <w:szCs w:val="22"/>
              </w:rPr>
              <w:t>Izbor slik je delno ustrezen.</w:t>
            </w:r>
          </w:p>
        </w:tc>
        <w:tc>
          <w:tcPr>
            <w:tcW w:w="3499" w:type="dxa"/>
            <w:tcBorders>
              <w:top w:val="single" w:sz="4" w:space="0" w:color="auto"/>
              <w:left w:val="single" w:sz="4" w:space="0" w:color="auto"/>
              <w:bottom w:val="single" w:sz="4" w:space="0" w:color="auto"/>
              <w:right w:val="single" w:sz="4" w:space="0" w:color="auto"/>
            </w:tcBorders>
            <w:hideMark/>
          </w:tcPr>
          <w:p w14:paraId="587F4054" w14:textId="77777777" w:rsidR="001F1757" w:rsidRDefault="001F1757">
            <w:pPr>
              <w:rPr>
                <w:sz w:val="22"/>
                <w:szCs w:val="22"/>
              </w:rPr>
            </w:pPr>
            <w:r>
              <w:rPr>
                <w:sz w:val="22"/>
                <w:szCs w:val="22"/>
              </w:rPr>
              <w:t>Izbor slik ni ustrezen.</w:t>
            </w:r>
          </w:p>
        </w:tc>
      </w:tr>
      <w:tr w:rsidR="001F1757" w14:paraId="4DE7A89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6A85A92F" w14:textId="77777777" w:rsidR="001F1757" w:rsidRDefault="001F1757">
            <w:pPr>
              <w:rPr>
                <w:b/>
                <w:bCs/>
                <w:sz w:val="22"/>
                <w:szCs w:val="22"/>
              </w:rPr>
            </w:pPr>
            <w:r>
              <w:rPr>
                <w:b/>
                <w:bCs/>
                <w:sz w:val="22"/>
                <w:szCs w:val="22"/>
              </w:rPr>
              <w:t>5. PREDSTAVITEV</w:t>
            </w:r>
          </w:p>
        </w:tc>
        <w:tc>
          <w:tcPr>
            <w:tcW w:w="3498" w:type="dxa"/>
            <w:tcBorders>
              <w:top w:val="single" w:sz="4" w:space="0" w:color="auto"/>
              <w:left w:val="single" w:sz="4" w:space="0" w:color="auto"/>
              <w:bottom w:val="single" w:sz="4" w:space="0" w:color="auto"/>
              <w:right w:val="single" w:sz="4" w:space="0" w:color="auto"/>
            </w:tcBorders>
            <w:hideMark/>
          </w:tcPr>
          <w:p w14:paraId="24B84E09" w14:textId="77777777" w:rsidR="001F1757" w:rsidRDefault="001F1757">
            <w:pPr>
              <w:rPr>
                <w:sz w:val="22"/>
                <w:szCs w:val="22"/>
              </w:rPr>
            </w:pPr>
            <w:r>
              <w:rPr>
                <w:sz w:val="22"/>
                <w:szCs w:val="22"/>
              </w:rPr>
              <w:t>Učenec strokovno ustrezno predstavi opisano žival (govorjenje na pamet, primerna hitrost govora, razumljivost</w:t>
            </w:r>
          </w:p>
          <w:p w14:paraId="4D968091" w14:textId="77777777" w:rsidR="001F1757" w:rsidRDefault="001F1757">
            <w:pPr>
              <w:rPr>
                <w:sz w:val="22"/>
                <w:szCs w:val="22"/>
              </w:rPr>
            </w:pPr>
            <w:r>
              <w:rPr>
                <w:sz w:val="22"/>
                <w:szCs w:val="22"/>
              </w:rPr>
              <w:t>povedanega, nebesedni elementi). Učenec si pripravi plakat ali</w:t>
            </w:r>
          </w:p>
          <w:p w14:paraId="21CF1797" w14:textId="77777777" w:rsidR="001F1757" w:rsidRDefault="001F1757">
            <w:pPr>
              <w:rPr>
                <w:sz w:val="22"/>
                <w:szCs w:val="22"/>
              </w:rPr>
            </w:pPr>
            <w:r>
              <w:rPr>
                <w:sz w:val="22"/>
                <w:szCs w:val="22"/>
              </w:rPr>
              <w:t>powerpoint.</w:t>
            </w:r>
          </w:p>
        </w:tc>
        <w:tc>
          <w:tcPr>
            <w:tcW w:w="3499" w:type="dxa"/>
            <w:tcBorders>
              <w:top w:val="single" w:sz="4" w:space="0" w:color="auto"/>
              <w:left w:val="single" w:sz="4" w:space="0" w:color="auto"/>
              <w:bottom w:val="single" w:sz="4" w:space="0" w:color="auto"/>
              <w:right w:val="single" w:sz="4" w:space="0" w:color="auto"/>
            </w:tcBorders>
            <w:hideMark/>
          </w:tcPr>
          <w:p w14:paraId="20C8B853" w14:textId="77777777" w:rsidR="001F1757" w:rsidRDefault="001F1757">
            <w:pPr>
              <w:rPr>
                <w:sz w:val="22"/>
                <w:szCs w:val="22"/>
              </w:rPr>
            </w:pPr>
            <w:r>
              <w:rPr>
                <w:sz w:val="22"/>
                <w:szCs w:val="22"/>
              </w:rPr>
              <w:t>Učenec delno strokovno ustrezno predstavi opisano žival. Gradivo pri predstavitvi je pomanjkljivo (plakat ali powerpoint).</w:t>
            </w:r>
          </w:p>
        </w:tc>
        <w:tc>
          <w:tcPr>
            <w:tcW w:w="3499" w:type="dxa"/>
            <w:tcBorders>
              <w:top w:val="single" w:sz="4" w:space="0" w:color="auto"/>
              <w:left w:val="single" w:sz="4" w:space="0" w:color="auto"/>
              <w:bottom w:val="single" w:sz="4" w:space="0" w:color="auto"/>
              <w:right w:val="single" w:sz="4" w:space="0" w:color="auto"/>
            </w:tcBorders>
            <w:hideMark/>
          </w:tcPr>
          <w:p w14:paraId="4F541208" w14:textId="77777777" w:rsidR="001F1757" w:rsidRDefault="001F1757">
            <w:pPr>
              <w:rPr>
                <w:sz w:val="22"/>
                <w:szCs w:val="22"/>
              </w:rPr>
            </w:pPr>
            <w:r>
              <w:rPr>
                <w:sz w:val="22"/>
                <w:szCs w:val="22"/>
              </w:rPr>
              <w:t>Učenec predstavi opisano žival z večjimi pomanjkljivostmi (ne pozna osnovnih lastnosti živali,</w:t>
            </w:r>
          </w:p>
          <w:p w14:paraId="67449A7D" w14:textId="77777777" w:rsidR="001F1757" w:rsidRDefault="001F1757">
            <w:pPr>
              <w:rPr>
                <w:sz w:val="22"/>
                <w:szCs w:val="22"/>
              </w:rPr>
            </w:pPr>
            <w:r>
              <w:rPr>
                <w:sz w:val="22"/>
                <w:szCs w:val="22"/>
              </w:rPr>
              <w:t>ne uporablja gradiv pri predstavitvi, ne izraža se v strokovnem jeziku ali sploh ne odgovarja).</w:t>
            </w:r>
          </w:p>
        </w:tc>
      </w:tr>
      <w:tr w:rsidR="001F1757" w14:paraId="08981EB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4B3B9A5F" w14:textId="77777777" w:rsidR="001F1757" w:rsidRDefault="001F1757">
            <w:pPr>
              <w:rPr>
                <w:b/>
                <w:bCs/>
                <w:sz w:val="22"/>
                <w:szCs w:val="22"/>
              </w:rPr>
            </w:pPr>
            <w:r>
              <w:rPr>
                <w:b/>
                <w:bCs/>
                <w:sz w:val="22"/>
                <w:szCs w:val="22"/>
              </w:rPr>
              <w:t>6. CITAT, POVZETEK,</w:t>
            </w:r>
          </w:p>
          <w:p w14:paraId="489E0F78" w14:textId="77777777" w:rsidR="001F1757" w:rsidRDefault="001F1757">
            <w:pPr>
              <w:rPr>
                <w:b/>
                <w:bCs/>
                <w:sz w:val="22"/>
                <w:szCs w:val="22"/>
              </w:rPr>
            </w:pPr>
            <w:r>
              <w:rPr>
                <w:b/>
                <w:bCs/>
                <w:sz w:val="22"/>
                <w:szCs w:val="22"/>
              </w:rPr>
              <w:t>NAVEDENI VIRI</w:t>
            </w:r>
          </w:p>
        </w:tc>
        <w:tc>
          <w:tcPr>
            <w:tcW w:w="3498" w:type="dxa"/>
            <w:tcBorders>
              <w:top w:val="single" w:sz="4" w:space="0" w:color="auto"/>
              <w:left w:val="single" w:sz="4" w:space="0" w:color="auto"/>
              <w:bottom w:val="single" w:sz="4" w:space="0" w:color="auto"/>
              <w:right w:val="single" w:sz="4" w:space="0" w:color="auto"/>
            </w:tcBorders>
            <w:hideMark/>
          </w:tcPr>
          <w:p w14:paraId="72C44A14" w14:textId="77777777" w:rsidR="001F1757" w:rsidRDefault="001F1757">
            <w:pPr>
              <w:rPr>
                <w:sz w:val="22"/>
                <w:szCs w:val="22"/>
              </w:rPr>
            </w:pPr>
            <w:r>
              <w:rPr>
                <w:sz w:val="22"/>
                <w:szCs w:val="22"/>
              </w:rPr>
              <w:t>Plakat ali powerpoint vsebuje vsaj en citat in en povzetek. V obeh primerih je pravilno označen bibliografski sklic.</w:t>
            </w:r>
          </w:p>
          <w:p w14:paraId="6F5AD926" w14:textId="77777777" w:rsidR="001F1757" w:rsidRDefault="001F1757">
            <w:pPr>
              <w:rPr>
                <w:sz w:val="22"/>
                <w:szCs w:val="22"/>
              </w:rPr>
            </w:pPr>
            <w:r>
              <w:rPr>
                <w:sz w:val="22"/>
                <w:szCs w:val="22"/>
              </w:rPr>
              <w:t>Izdelek ima ustrezno navedene vire.</w:t>
            </w:r>
          </w:p>
        </w:tc>
        <w:tc>
          <w:tcPr>
            <w:tcW w:w="3499" w:type="dxa"/>
            <w:tcBorders>
              <w:top w:val="single" w:sz="4" w:space="0" w:color="auto"/>
              <w:left w:val="single" w:sz="4" w:space="0" w:color="auto"/>
              <w:bottom w:val="single" w:sz="4" w:space="0" w:color="auto"/>
              <w:right w:val="single" w:sz="4" w:space="0" w:color="auto"/>
            </w:tcBorders>
            <w:hideMark/>
          </w:tcPr>
          <w:p w14:paraId="0B4978A0" w14:textId="77777777" w:rsidR="001F1757" w:rsidRDefault="001F1757">
            <w:pPr>
              <w:rPr>
                <w:sz w:val="22"/>
                <w:szCs w:val="22"/>
              </w:rPr>
            </w:pPr>
            <w:r>
              <w:rPr>
                <w:sz w:val="22"/>
                <w:szCs w:val="22"/>
              </w:rPr>
              <w:t>Plakat ali powerpoint vsebuje samo citat ali pa samo povzetek, ki je pravilno označen z bibliografskim sklicem.</w:t>
            </w:r>
          </w:p>
          <w:p w14:paraId="1CA5424E" w14:textId="77777777" w:rsidR="001F1757" w:rsidRDefault="001F1757">
            <w:pPr>
              <w:rPr>
                <w:sz w:val="22"/>
                <w:szCs w:val="22"/>
              </w:rPr>
            </w:pPr>
            <w:r>
              <w:rPr>
                <w:sz w:val="22"/>
                <w:szCs w:val="22"/>
              </w:rPr>
              <w:t>Izdelek ima navedene vire, a z manjšimi pomanjkljivostmi.</w:t>
            </w:r>
          </w:p>
        </w:tc>
        <w:tc>
          <w:tcPr>
            <w:tcW w:w="3499" w:type="dxa"/>
            <w:tcBorders>
              <w:top w:val="single" w:sz="4" w:space="0" w:color="auto"/>
              <w:left w:val="single" w:sz="4" w:space="0" w:color="auto"/>
              <w:bottom w:val="single" w:sz="4" w:space="0" w:color="auto"/>
              <w:right w:val="single" w:sz="4" w:space="0" w:color="auto"/>
            </w:tcBorders>
            <w:hideMark/>
          </w:tcPr>
          <w:p w14:paraId="0AED7C50" w14:textId="77777777" w:rsidR="001F1757" w:rsidRDefault="001F1757">
            <w:pPr>
              <w:rPr>
                <w:sz w:val="22"/>
                <w:szCs w:val="22"/>
              </w:rPr>
            </w:pPr>
            <w:r>
              <w:rPr>
                <w:sz w:val="22"/>
                <w:szCs w:val="22"/>
              </w:rPr>
              <w:t>Plakat ali powerpoint ne vsebuje citata in povzetka ali pa nista pravilno označena z bibliografskim sklicem.</w:t>
            </w:r>
          </w:p>
          <w:p w14:paraId="53C6B199" w14:textId="77777777" w:rsidR="001F1757" w:rsidRDefault="001F1757">
            <w:pPr>
              <w:rPr>
                <w:sz w:val="22"/>
                <w:szCs w:val="22"/>
              </w:rPr>
            </w:pPr>
            <w:r>
              <w:rPr>
                <w:sz w:val="22"/>
                <w:szCs w:val="22"/>
              </w:rPr>
              <w:t>Izdelek nima navedenih virov.</w:t>
            </w:r>
          </w:p>
        </w:tc>
      </w:tr>
    </w:tbl>
    <w:p w14:paraId="4EDE1330"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2799"/>
        <w:gridCol w:w="2799"/>
      </w:tblGrid>
      <w:tr w:rsidR="001F1757" w14:paraId="2A1AB8BB"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892FCB1" w14:textId="77777777" w:rsidR="001F1757" w:rsidRDefault="001F1757">
            <w:pPr>
              <w:jc w:val="center"/>
              <w:rPr>
                <w:sz w:val="40"/>
                <w:szCs w:val="40"/>
              </w:rPr>
            </w:pPr>
            <w:r>
              <w:t xml:space="preserve">54 </w:t>
            </w:r>
            <w:r>
              <w:rPr>
                <w:rFonts w:ascii="Carlito" w:hAnsi="Carlito"/>
              </w:rPr>
              <w:t>– 60 točk (90 % - 100 %)</w:t>
            </w:r>
          </w:p>
        </w:tc>
        <w:tc>
          <w:tcPr>
            <w:tcW w:w="2835" w:type="dxa"/>
            <w:tcBorders>
              <w:top w:val="single" w:sz="4" w:space="0" w:color="auto"/>
              <w:left w:val="single" w:sz="4" w:space="0" w:color="auto"/>
              <w:bottom w:val="single" w:sz="4" w:space="0" w:color="auto"/>
              <w:right w:val="single" w:sz="4" w:space="0" w:color="auto"/>
            </w:tcBorders>
            <w:hideMark/>
          </w:tcPr>
          <w:p w14:paraId="79F4ED7C" w14:textId="77777777" w:rsidR="001F1757" w:rsidRDefault="001F1757">
            <w:pPr>
              <w:jc w:val="center"/>
              <w:rPr>
                <w:sz w:val="40"/>
                <w:szCs w:val="40"/>
              </w:rPr>
            </w:pPr>
            <w:r>
              <w:t xml:space="preserve">48 </w:t>
            </w:r>
            <w:r>
              <w:rPr>
                <w:rFonts w:ascii="Carlito" w:hAnsi="Carlito"/>
              </w:rPr>
              <w:t>– 53 točk (80 % - 89 %)</w:t>
            </w:r>
          </w:p>
        </w:tc>
        <w:tc>
          <w:tcPr>
            <w:tcW w:w="2589" w:type="dxa"/>
            <w:tcBorders>
              <w:top w:val="single" w:sz="4" w:space="0" w:color="auto"/>
              <w:left w:val="single" w:sz="4" w:space="0" w:color="auto"/>
              <w:bottom w:val="single" w:sz="4" w:space="0" w:color="auto"/>
              <w:right w:val="single" w:sz="4" w:space="0" w:color="auto"/>
            </w:tcBorders>
            <w:hideMark/>
          </w:tcPr>
          <w:p w14:paraId="4447B06C" w14:textId="77777777" w:rsidR="001F1757" w:rsidRDefault="001F1757">
            <w:pPr>
              <w:jc w:val="center"/>
              <w:rPr>
                <w:sz w:val="40"/>
                <w:szCs w:val="40"/>
              </w:rPr>
            </w:pPr>
            <w:r>
              <w:t xml:space="preserve">36 </w:t>
            </w:r>
            <w:r>
              <w:rPr>
                <w:rFonts w:ascii="Carlito" w:hAnsi="Carlito"/>
              </w:rPr>
              <w:t>– 47 točk (60 – 79 %)</w:t>
            </w:r>
          </w:p>
        </w:tc>
        <w:tc>
          <w:tcPr>
            <w:tcW w:w="2799" w:type="dxa"/>
            <w:tcBorders>
              <w:top w:val="single" w:sz="4" w:space="0" w:color="auto"/>
              <w:left w:val="single" w:sz="4" w:space="0" w:color="auto"/>
              <w:bottom w:val="single" w:sz="4" w:space="0" w:color="auto"/>
              <w:right w:val="single" w:sz="4" w:space="0" w:color="auto"/>
            </w:tcBorders>
            <w:hideMark/>
          </w:tcPr>
          <w:p w14:paraId="0D47FB2D" w14:textId="77777777" w:rsidR="001F1757" w:rsidRDefault="001F1757">
            <w:pPr>
              <w:jc w:val="center"/>
              <w:rPr>
                <w:sz w:val="40"/>
                <w:szCs w:val="40"/>
              </w:rPr>
            </w:pPr>
            <w:r>
              <w:t xml:space="preserve">30 </w:t>
            </w:r>
            <w:r>
              <w:rPr>
                <w:rFonts w:ascii="Carlito" w:hAnsi="Carlito"/>
              </w:rPr>
              <w:t>– 35 točk (50 - 59 %)</w:t>
            </w:r>
          </w:p>
        </w:tc>
        <w:tc>
          <w:tcPr>
            <w:tcW w:w="2799" w:type="dxa"/>
            <w:tcBorders>
              <w:top w:val="single" w:sz="4" w:space="0" w:color="auto"/>
              <w:left w:val="single" w:sz="4" w:space="0" w:color="auto"/>
              <w:bottom w:val="single" w:sz="4" w:space="0" w:color="auto"/>
              <w:right w:val="single" w:sz="4" w:space="0" w:color="auto"/>
            </w:tcBorders>
            <w:hideMark/>
          </w:tcPr>
          <w:p w14:paraId="1D7B9BF5" w14:textId="77777777" w:rsidR="001F1757" w:rsidRDefault="001F1757">
            <w:pPr>
              <w:jc w:val="center"/>
              <w:rPr>
                <w:sz w:val="40"/>
                <w:szCs w:val="40"/>
              </w:rPr>
            </w:pPr>
            <w:r>
              <w:rPr>
                <w:rFonts w:ascii="Carlito" w:hAnsi="Carlito"/>
              </w:rPr>
              <w:t xml:space="preserve">0 – </w:t>
            </w:r>
            <w:r>
              <w:t xml:space="preserve">29 </w:t>
            </w:r>
            <w:r>
              <w:rPr>
                <w:rFonts w:ascii="Carlito" w:hAnsi="Carlito"/>
              </w:rPr>
              <w:t>točk (0 – 49 %)</w:t>
            </w:r>
          </w:p>
        </w:tc>
      </w:tr>
      <w:tr w:rsidR="001F1757" w14:paraId="113A93B7"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5E2DB6A6" w14:textId="77777777" w:rsidR="001F1757" w:rsidRDefault="001F1757">
            <w:pPr>
              <w:jc w:val="center"/>
              <w:rPr>
                <w:sz w:val="40"/>
                <w:szCs w:val="40"/>
              </w:rPr>
            </w:pPr>
            <w:r>
              <w:rPr>
                <w:rFonts w:ascii="Carlito"/>
              </w:rPr>
              <w:t>Odl (5)</w:t>
            </w:r>
          </w:p>
        </w:tc>
        <w:tc>
          <w:tcPr>
            <w:tcW w:w="2835" w:type="dxa"/>
            <w:tcBorders>
              <w:top w:val="single" w:sz="4" w:space="0" w:color="auto"/>
              <w:left w:val="single" w:sz="4" w:space="0" w:color="auto"/>
              <w:bottom w:val="single" w:sz="4" w:space="0" w:color="auto"/>
              <w:right w:val="single" w:sz="4" w:space="0" w:color="auto"/>
            </w:tcBorders>
            <w:hideMark/>
          </w:tcPr>
          <w:p w14:paraId="1AC4DA8B" w14:textId="77777777" w:rsidR="001F1757" w:rsidRDefault="001F1757">
            <w:pPr>
              <w:jc w:val="center"/>
              <w:rPr>
                <w:sz w:val="40"/>
                <w:szCs w:val="40"/>
              </w:rPr>
            </w:pPr>
            <w:r>
              <w:rPr>
                <w:rFonts w:ascii="Carlito"/>
              </w:rPr>
              <w:t>Pdb (4)</w:t>
            </w:r>
          </w:p>
        </w:tc>
        <w:tc>
          <w:tcPr>
            <w:tcW w:w="2589" w:type="dxa"/>
            <w:tcBorders>
              <w:top w:val="single" w:sz="4" w:space="0" w:color="auto"/>
              <w:left w:val="single" w:sz="4" w:space="0" w:color="auto"/>
              <w:bottom w:val="single" w:sz="4" w:space="0" w:color="auto"/>
              <w:right w:val="single" w:sz="4" w:space="0" w:color="auto"/>
            </w:tcBorders>
            <w:hideMark/>
          </w:tcPr>
          <w:p w14:paraId="0D00D0FA" w14:textId="77777777" w:rsidR="001F1757" w:rsidRDefault="001F1757">
            <w:pPr>
              <w:jc w:val="center"/>
              <w:rPr>
                <w:sz w:val="40"/>
                <w:szCs w:val="40"/>
              </w:rPr>
            </w:pPr>
            <w:r>
              <w:rPr>
                <w:rFonts w:ascii="Carlito"/>
              </w:rPr>
              <w:t>Db (3)</w:t>
            </w:r>
          </w:p>
        </w:tc>
        <w:tc>
          <w:tcPr>
            <w:tcW w:w="2799" w:type="dxa"/>
            <w:tcBorders>
              <w:top w:val="single" w:sz="4" w:space="0" w:color="auto"/>
              <w:left w:val="single" w:sz="4" w:space="0" w:color="auto"/>
              <w:bottom w:val="single" w:sz="4" w:space="0" w:color="auto"/>
              <w:right w:val="single" w:sz="4" w:space="0" w:color="auto"/>
            </w:tcBorders>
            <w:hideMark/>
          </w:tcPr>
          <w:p w14:paraId="735DCF6C" w14:textId="77777777" w:rsidR="001F1757" w:rsidRDefault="001F1757">
            <w:pPr>
              <w:jc w:val="center"/>
              <w:rPr>
                <w:sz w:val="40"/>
                <w:szCs w:val="40"/>
              </w:rPr>
            </w:pPr>
            <w:r>
              <w:rPr>
                <w:rFonts w:ascii="Carlito"/>
              </w:rPr>
              <w:t>Zd (2)</w:t>
            </w:r>
          </w:p>
        </w:tc>
        <w:tc>
          <w:tcPr>
            <w:tcW w:w="2799" w:type="dxa"/>
            <w:tcBorders>
              <w:top w:val="single" w:sz="4" w:space="0" w:color="auto"/>
              <w:left w:val="single" w:sz="4" w:space="0" w:color="auto"/>
              <w:bottom w:val="single" w:sz="4" w:space="0" w:color="auto"/>
              <w:right w:val="single" w:sz="4" w:space="0" w:color="auto"/>
            </w:tcBorders>
            <w:hideMark/>
          </w:tcPr>
          <w:p w14:paraId="70EB62CF" w14:textId="77777777" w:rsidR="001F1757" w:rsidRDefault="001F1757">
            <w:pPr>
              <w:jc w:val="center"/>
              <w:rPr>
                <w:sz w:val="40"/>
                <w:szCs w:val="40"/>
              </w:rPr>
            </w:pPr>
            <w:r>
              <w:rPr>
                <w:rFonts w:ascii="Carlito"/>
              </w:rPr>
              <w:t>Nzd (2)</w:t>
            </w:r>
          </w:p>
        </w:tc>
      </w:tr>
    </w:tbl>
    <w:p w14:paraId="0F419858" w14:textId="77777777" w:rsidR="001F1757" w:rsidRDefault="001F1757" w:rsidP="001F1757">
      <w:pPr>
        <w:rPr>
          <w:sz w:val="28"/>
          <w:szCs w:val="28"/>
        </w:rPr>
      </w:pPr>
    </w:p>
    <w:p w14:paraId="627E18AC" w14:textId="77777777" w:rsidR="001F1757" w:rsidRDefault="001F1757" w:rsidP="001F1757">
      <w:pPr>
        <w:jc w:val="center"/>
        <w:rPr>
          <w:b/>
          <w:bCs/>
          <w:sz w:val="28"/>
          <w:szCs w:val="28"/>
        </w:rPr>
      </w:pPr>
      <w:r>
        <w:rPr>
          <w:b/>
          <w:bCs/>
          <w:sz w:val="28"/>
          <w:szCs w:val="28"/>
          <w:highlight w:val="yellow"/>
        </w:rPr>
        <w:lastRenderedPageBreak/>
        <w:t>KRITERIJI ZA OCENJEVANJE EKSPERIMENTALNEGA DELA</w:t>
      </w:r>
    </w:p>
    <w:p w14:paraId="1A855AE0" w14:textId="77777777" w:rsidR="001F1757" w:rsidRDefault="001F1757" w:rsidP="001F1757">
      <w:pPr>
        <w:jc w:val="center"/>
        <w:rPr>
          <w:b/>
          <w:bCs/>
          <w:sz w:val="28"/>
          <w:szCs w:val="28"/>
        </w:rPr>
      </w:pPr>
    </w:p>
    <w:tbl>
      <w:tblPr>
        <w:tblStyle w:val="Tabelamrea"/>
        <w:tblW w:w="14051" w:type="dxa"/>
        <w:tblInd w:w="0" w:type="dxa"/>
        <w:tblLook w:val="04A0" w:firstRow="1" w:lastRow="0" w:firstColumn="1" w:lastColumn="0" w:noHBand="0" w:noVBand="1"/>
      </w:tblPr>
      <w:tblGrid>
        <w:gridCol w:w="2514"/>
        <w:gridCol w:w="6318"/>
        <w:gridCol w:w="1635"/>
        <w:gridCol w:w="1635"/>
        <w:gridCol w:w="1949"/>
      </w:tblGrid>
      <w:tr w:rsidR="001F1757" w14:paraId="15B3A51D" w14:textId="77777777" w:rsidTr="001F1757">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BF56E" w14:textId="77777777" w:rsidR="001F1757" w:rsidRDefault="001F1757">
            <w:pPr>
              <w:jc w:val="center"/>
              <w:rPr>
                <w:color w:val="2F5496" w:themeColor="accent1" w:themeShade="BF"/>
              </w:rPr>
            </w:pPr>
            <w:r>
              <w:rPr>
                <w:b/>
                <w:color w:val="2F5496" w:themeColor="accent1" w:themeShade="BF"/>
              </w:rPr>
              <w:t>MERILA</w:t>
            </w:r>
          </w:p>
        </w:tc>
        <w:tc>
          <w:tcPr>
            <w:tcW w:w="6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3D53" w14:textId="77777777" w:rsidR="001F1757" w:rsidRDefault="001F1757">
            <w:pPr>
              <w:jc w:val="center"/>
              <w:rPr>
                <w:color w:val="2F5496" w:themeColor="accent1" w:themeShade="BF"/>
              </w:rPr>
            </w:pPr>
            <w:r>
              <w:rPr>
                <w:b/>
                <w:color w:val="2F5496" w:themeColor="accent1" w:themeShade="BF"/>
              </w:rPr>
              <w:t>OPIS MERIL</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741E" w14:textId="77777777" w:rsidR="001F1757" w:rsidRDefault="001F1757">
            <w:pPr>
              <w:jc w:val="center"/>
              <w:rPr>
                <w:b/>
                <w:color w:val="2F5496" w:themeColor="accent1" w:themeShade="BF"/>
                <w:w w:val="95"/>
              </w:rPr>
            </w:pPr>
            <w:r>
              <w:rPr>
                <w:b/>
                <w:color w:val="2F5496" w:themeColor="accent1" w:themeShade="BF"/>
                <w:w w:val="95"/>
              </w:rPr>
              <w:t>IZPOLNJUJE</w:t>
            </w:r>
          </w:p>
          <w:p w14:paraId="4AF76A01" w14:textId="77777777" w:rsidR="001F1757" w:rsidRDefault="001F1757">
            <w:pPr>
              <w:jc w:val="center"/>
              <w:rPr>
                <w:color w:val="2F5496" w:themeColor="accent1" w:themeShade="BF"/>
              </w:rPr>
            </w:pPr>
            <w:r>
              <w:rPr>
                <w:b/>
                <w:color w:val="2F5496" w:themeColor="accent1" w:themeShade="BF"/>
                <w:w w:val="95"/>
              </w:rPr>
              <w:t xml:space="preserve"> </w:t>
            </w:r>
            <w:r>
              <w:rPr>
                <w:b/>
                <w:color w:val="2F5496" w:themeColor="accent1" w:themeShade="BF"/>
              </w:rPr>
              <w:t>6,5 t</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A90AB" w14:textId="77777777" w:rsidR="001F1757" w:rsidRDefault="001F1757">
            <w:pPr>
              <w:jc w:val="center"/>
              <w:rPr>
                <w:b/>
                <w:color w:val="2F5496" w:themeColor="accent1" w:themeShade="BF"/>
                <w:w w:val="95"/>
              </w:rPr>
            </w:pPr>
            <w:r>
              <w:rPr>
                <w:b/>
                <w:color w:val="2F5496" w:themeColor="accent1" w:themeShade="BF"/>
              </w:rPr>
              <w:t xml:space="preserve">DELNO </w:t>
            </w:r>
            <w:r>
              <w:rPr>
                <w:b/>
                <w:color w:val="2F5496" w:themeColor="accent1" w:themeShade="BF"/>
                <w:w w:val="95"/>
              </w:rPr>
              <w:t>IZPOLNJUJE</w:t>
            </w:r>
          </w:p>
          <w:p w14:paraId="7A7C9D99" w14:textId="77777777" w:rsidR="001F1757" w:rsidRDefault="001F1757">
            <w:pPr>
              <w:jc w:val="center"/>
              <w:rPr>
                <w:color w:val="2F5496" w:themeColor="accent1" w:themeShade="BF"/>
              </w:rPr>
            </w:pPr>
            <w:r>
              <w:rPr>
                <w:b/>
                <w:color w:val="2F5496" w:themeColor="accent1" w:themeShade="BF"/>
                <w:w w:val="95"/>
              </w:rPr>
              <w:t xml:space="preserve"> </w:t>
            </w:r>
            <w:r>
              <w:rPr>
                <w:b/>
                <w:color w:val="2F5496" w:themeColor="accent1" w:themeShade="BF"/>
              </w:rPr>
              <w:t>4, 3, 2 t</w:t>
            </w: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7009A" w14:textId="77777777" w:rsidR="001F1757" w:rsidRDefault="001F1757">
            <w:pPr>
              <w:pStyle w:val="TableParagraph"/>
              <w:spacing w:before="93"/>
              <w:ind w:left="248" w:right="53" w:firstLine="60"/>
              <w:jc w:val="center"/>
              <w:rPr>
                <w:b/>
                <w:color w:val="2F5496" w:themeColor="accent1" w:themeShade="BF"/>
                <w:sz w:val="24"/>
                <w:szCs w:val="24"/>
              </w:rPr>
            </w:pPr>
            <w:r>
              <w:rPr>
                <w:b/>
                <w:color w:val="2F5496" w:themeColor="accent1" w:themeShade="BF"/>
                <w:sz w:val="24"/>
                <w:szCs w:val="24"/>
              </w:rPr>
              <w:t xml:space="preserve">POTREBNO </w:t>
            </w:r>
            <w:r>
              <w:rPr>
                <w:b/>
                <w:color w:val="2F5496" w:themeColor="accent1" w:themeShade="BF"/>
                <w:w w:val="95"/>
                <w:sz w:val="24"/>
                <w:szCs w:val="24"/>
              </w:rPr>
              <w:t>IZBOLJŠAVE</w:t>
            </w:r>
          </w:p>
          <w:p w14:paraId="1C9EDDE7" w14:textId="77777777" w:rsidR="001F1757" w:rsidRDefault="001F1757">
            <w:pPr>
              <w:jc w:val="center"/>
              <w:rPr>
                <w:color w:val="2F5496" w:themeColor="accent1" w:themeShade="BF"/>
              </w:rPr>
            </w:pPr>
            <w:r>
              <w:rPr>
                <w:b/>
                <w:color w:val="2F5496" w:themeColor="accent1" w:themeShade="BF"/>
              </w:rPr>
              <w:t>1, 0,</w:t>
            </w:r>
            <w:r>
              <w:rPr>
                <w:b/>
                <w:color w:val="2F5496" w:themeColor="accent1" w:themeShade="BF"/>
                <w:spacing w:val="52"/>
              </w:rPr>
              <w:t xml:space="preserve"> </w:t>
            </w:r>
            <w:r>
              <w:rPr>
                <w:b/>
                <w:color w:val="2F5496" w:themeColor="accent1" w:themeShade="BF"/>
              </w:rPr>
              <w:t>t</w:t>
            </w:r>
          </w:p>
        </w:tc>
      </w:tr>
      <w:tr w:rsidR="001F1757" w14:paraId="2ADF8233"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27D1F3DF" w14:textId="77777777" w:rsidR="001F1757" w:rsidRDefault="001F1757">
            <w:pPr>
              <w:jc w:val="center"/>
              <w:rPr>
                <w:sz w:val="22"/>
                <w:szCs w:val="28"/>
              </w:rPr>
            </w:pPr>
            <w:r>
              <w:rPr>
                <w:sz w:val="22"/>
                <w:szCs w:val="28"/>
              </w:rPr>
              <w:t>1. IZVAJANJE EKSPERIMENTOV, OPAZOVANJE IN MERJENJE</w:t>
            </w:r>
          </w:p>
        </w:tc>
        <w:tc>
          <w:tcPr>
            <w:tcW w:w="6667" w:type="dxa"/>
            <w:tcBorders>
              <w:top w:val="single" w:sz="4" w:space="0" w:color="auto"/>
              <w:left w:val="single" w:sz="4" w:space="0" w:color="auto"/>
              <w:bottom w:val="single" w:sz="4" w:space="0" w:color="auto"/>
              <w:right w:val="single" w:sz="4" w:space="0" w:color="auto"/>
            </w:tcBorders>
            <w:hideMark/>
          </w:tcPr>
          <w:p w14:paraId="3C857D8A" w14:textId="77777777" w:rsidR="001F1757" w:rsidRDefault="001F1757">
            <w:pPr>
              <w:rPr>
                <w:szCs w:val="32"/>
              </w:rPr>
            </w:pPr>
            <w:r>
              <w:rPr>
                <w:szCs w:val="32"/>
              </w:rPr>
              <w:t>Učenec je izredno dober opazovalec, ki natančno in samostojno sledi navodilom, pri delu ni nikoli površen. Pravilno odčita vrednosti in jih zapiše.</w:t>
            </w:r>
          </w:p>
        </w:tc>
        <w:tc>
          <w:tcPr>
            <w:tcW w:w="1559" w:type="dxa"/>
            <w:tcBorders>
              <w:top w:val="single" w:sz="4" w:space="0" w:color="auto"/>
              <w:left w:val="single" w:sz="4" w:space="0" w:color="auto"/>
              <w:bottom w:val="single" w:sz="4" w:space="0" w:color="auto"/>
              <w:right w:val="single" w:sz="4" w:space="0" w:color="auto"/>
            </w:tcBorders>
          </w:tcPr>
          <w:p w14:paraId="682DF491"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460C4BEC"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60C97021" w14:textId="77777777" w:rsidR="001F1757" w:rsidRDefault="001F1757">
            <w:pPr>
              <w:rPr>
                <w:sz w:val="28"/>
                <w:szCs w:val="28"/>
              </w:rPr>
            </w:pPr>
          </w:p>
        </w:tc>
      </w:tr>
      <w:tr w:rsidR="001F1757" w14:paraId="134A2D15"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5B929AB2" w14:textId="77777777" w:rsidR="001F1757" w:rsidRDefault="001F1757">
            <w:pPr>
              <w:jc w:val="center"/>
              <w:rPr>
                <w:sz w:val="22"/>
                <w:szCs w:val="28"/>
              </w:rPr>
            </w:pPr>
            <w:r>
              <w:rPr>
                <w:sz w:val="22"/>
                <w:szCs w:val="28"/>
              </w:rPr>
              <w:t>2. NATANČNOST PRI DELU, ODNOS DO DELA</w:t>
            </w:r>
          </w:p>
        </w:tc>
        <w:tc>
          <w:tcPr>
            <w:tcW w:w="6667" w:type="dxa"/>
            <w:tcBorders>
              <w:top w:val="single" w:sz="4" w:space="0" w:color="auto"/>
              <w:left w:val="single" w:sz="4" w:space="0" w:color="auto"/>
              <w:bottom w:val="single" w:sz="4" w:space="0" w:color="auto"/>
              <w:right w:val="single" w:sz="4" w:space="0" w:color="auto"/>
            </w:tcBorders>
            <w:hideMark/>
          </w:tcPr>
          <w:p w14:paraId="22457309" w14:textId="77777777" w:rsidR="001F1757" w:rsidRDefault="001F1757">
            <w:pPr>
              <w:rPr>
                <w:szCs w:val="32"/>
              </w:rPr>
            </w:pPr>
            <w:r>
              <w:rPr>
                <w:szCs w:val="32"/>
              </w:rPr>
              <w:t>Skrbno prebere navodila in jih natančno upošteva. Za delo je zainteresiran in sodeluje z vsemi člani v skupini. Pri delu je vztrajen.</w:t>
            </w:r>
          </w:p>
        </w:tc>
        <w:tc>
          <w:tcPr>
            <w:tcW w:w="1559" w:type="dxa"/>
            <w:tcBorders>
              <w:top w:val="single" w:sz="4" w:space="0" w:color="auto"/>
              <w:left w:val="single" w:sz="4" w:space="0" w:color="auto"/>
              <w:bottom w:val="single" w:sz="4" w:space="0" w:color="auto"/>
              <w:right w:val="single" w:sz="4" w:space="0" w:color="auto"/>
            </w:tcBorders>
          </w:tcPr>
          <w:p w14:paraId="5D5AE7F9"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3823525"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53D7F52" w14:textId="77777777" w:rsidR="001F1757" w:rsidRDefault="001F1757">
            <w:pPr>
              <w:rPr>
                <w:sz w:val="28"/>
                <w:szCs w:val="28"/>
              </w:rPr>
            </w:pPr>
          </w:p>
        </w:tc>
      </w:tr>
      <w:tr w:rsidR="001F1757" w14:paraId="7277C94C"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1FB02C43" w14:textId="77777777" w:rsidR="001F1757" w:rsidRDefault="001F1757">
            <w:pPr>
              <w:jc w:val="center"/>
              <w:rPr>
                <w:sz w:val="22"/>
                <w:szCs w:val="28"/>
              </w:rPr>
            </w:pPr>
            <w:r>
              <w:rPr>
                <w:sz w:val="22"/>
                <w:szCs w:val="28"/>
              </w:rPr>
              <w:t xml:space="preserve">3. RAVNANJE Z </w:t>
            </w:r>
            <w:r>
              <w:rPr>
                <w:w w:val="95"/>
                <w:sz w:val="22"/>
                <w:szCs w:val="28"/>
              </w:rPr>
              <w:t xml:space="preserve">LABORATORIJSKIM </w:t>
            </w:r>
            <w:r>
              <w:rPr>
                <w:sz w:val="22"/>
                <w:szCs w:val="28"/>
              </w:rPr>
              <w:t>PRIBOROM</w:t>
            </w:r>
          </w:p>
        </w:tc>
        <w:tc>
          <w:tcPr>
            <w:tcW w:w="6667" w:type="dxa"/>
            <w:tcBorders>
              <w:top w:val="single" w:sz="4" w:space="0" w:color="auto"/>
              <w:left w:val="single" w:sz="4" w:space="0" w:color="auto"/>
              <w:bottom w:val="single" w:sz="4" w:space="0" w:color="auto"/>
              <w:right w:val="single" w:sz="4" w:space="0" w:color="auto"/>
            </w:tcBorders>
            <w:hideMark/>
          </w:tcPr>
          <w:p w14:paraId="449ED191"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1BDA8F9B"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2AC3DE50"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73474F6" w14:textId="77777777" w:rsidR="001F1757" w:rsidRDefault="001F1757">
            <w:pPr>
              <w:rPr>
                <w:sz w:val="28"/>
                <w:szCs w:val="28"/>
              </w:rPr>
            </w:pPr>
          </w:p>
        </w:tc>
      </w:tr>
      <w:tr w:rsidR="001F1757" w14:paraId="7BB94313"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787250D5" w14:textId="77777777" w:rsidR="001F1757" w:rsidRDefault="001F1757">
            <w:pPr>
              <w:jc w:val="center"/>
              <w:rPr>
                <w:sz w:val="22"/>
                <w:szCs w:val="28"/>
              </w:rPr>
            </w:pPr>
            <w:r>
              <w:rPr>
                <w:sz w:val="22"/>
                <w:szCs w:val="28"/>
              </w:rPr>
              <w:t>4. PISANJE POROČILA IN ZAPISOVANJE PODATKOV</w:t>
            </w:r>
          </w:p>
        </w:tc>
        <w:tc>
          <w:tcPr>
            <w:tcW w:w="6667" w:type="dxa"/>
            <w:tcBorders>
              <w:top w:val="single" w:sz="4" w:space="0" w:color="auto"/>
              <w:left w:val="single" w:sz="4" w:space="0" w:color="auto"/>
              <w:bottom w:val="single" w:sz="4" w:space="0" w:color="auto"/>
              <w:right w:val="single" w:sz="4" w:space="0" w:color="auto"/>
            </w:tcBorders>
            <w:hideMark/>
          </w:tcPr>
          <w:p w14:paraId="5493EEB1"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4A38EB1F"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4A0D08B"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286D1487" w14:textId="77777777" w:rsidR="001F1757" w:rsidRDefault="001F1757">
            <w:pPr>
              <w:rPr>
                <w:sz w:val="28"/>
                <w:szCs w:val="28"/>
              </w:rPr>
            </w:pPr>
          </w:p>
        </w:tc>
      </w:tr>
      <w:tr w:rsidR="001F1757" w14:paraId="4B26E83A"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0D4F2D69" w14:textId="77777777" w:rsidR="001F1757" w:rsidRDefault="001F1757">
            <w:pPr>
              <w:jc w:val="center"/>
              <w:rPr>
                <w:sz w:val="22"/>
                <w:szCs w:val="28"/>
              </w:rPr>
            </w:pPr>
            <w:r>
              <w:rPr>
                <w:sz w:val="22"/>
                <w:szCs w:val="28"/>
              </w:rPr>
              <w:t>5. VARNOST IN DELOVNA DISCIPLINA</w:t>
            </w:r>
          </w:p>
        </w:tc>
        <w:tc>
          <w:tcPr>
            <w:tcW w:w="6667" w:type="dxa"/>
            <w:tcBorders>
              <w:top w:val="single" w:sz="4" w:space="0" w:color="auto"/>
              <w:left w:val="single" w:sz="4" w:space="0" w:color="auto"/>
              <w:bottom w:val="single" w:sz="4" w:space="0" w:color="auto"/>
              <w:right w:val="single" w:sz="4" w:space="0" w:color="auto"/>
            </w:tcBorders>
            <w:hideMark/>
          </w:tcPr>
          <w:p w14:paraId="318DD236" w14:textId="77777777" w:rsidR="001F1757" w:rsidRDefault="001F1757">
            <w:pPr>
              <w:pStyle w:val="TableParagraph"/>
              <w:ind w:left="108" w:right="58"/>
              <w:rPr>
                <w:rFonts w:ascii="Times New Roman" w:hAnsi="Times New Roman" w:cs="Times New Roman"/>
                <w:sz w:val="24"/>
                <w:szCs w:val="32"/>
              </w:rPr>
            </w:pPr>
            <w:r>
              <w:rPr>
                <w:rFonts w:ascii="Times New Roman" w:hAnsi="Times New Roman" w:cs="Times New Roman"/>
                <w:sz w:val="24"/>
                <w:szCs w:val="32"/>
              </w:rPr>
              <w:t>Zna poskrbeti za svojo varnost in varnost sošolcev. Skrbno ravna z laboratorijskim priborom in delovno površino.</w:t>
            </w:r>
          </w:p>
          <w:p w14:paraId="28C63CE2" w14:textId="77777777" w:rsidR="001F1757" w:rsidRDefault="001F1757">
            <w:pPr>
              <w:pStyle w:val="TableParagraph"/>
              <w:ind w:left="108" w:right="140"/>
              <w:rPr>
                <w:rFonts w:ascii="Times New Roman" w:hAnsi="Times New Roman" w:cs="Times New Roman"/>
                <w:sz w:val="24"/>
                <w:szCs w:val="32"/>
              </w:rPr>
            </w:pPr>
            <w:r>
              <w:rPr>
                <w:rFonts w:ascii="Times New Roman" w:hAnsi="Times New Roman" w:cs="Times New Roman"/>
                <w:sz w:val="24"/>
                <w:szCs w:val="32"/>
              </w:rPr>
              <w:t>Pri izvajanju eksperimentov je discipliniran, ne potrebuje opozoril in brez razloga ne zapušča delovnega mesta. Pozna kemijske znake za nevarnost in jih upošteva-pri kemiji.</w:t>
            </w:r>
          </w:p>
        </w:tc>
        <w:tc>
          <w:tcPr>
            <w:tcW w:w="1559" w:type="dxa"/>
            <w:tcBorders>
              <w:top w:val="single" w:sz="4" w:space="0" w:color="auto"/>
              <w:left w:val="single" w:sz="4" w:space="0" w:color="auto"/>
              <w:bottom w:val="single" w:sz="4" w:space="0" w:color="auto"/>
              <w:right w:val="single" w:sz="4" w:space="0" w:color="auto"/>
            </w:tcBorders>
          </w:tcPr>
          <w:p w14:paraId="581A66B8"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7E378AA"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C98C0BD" w14:textId="77777777" w:rsidR="001F1757" w:rsidRDefault="001F1757">
            <w:pPr>
              <w:rPr>
                <w:sz w:val="28"/>
                <w:szCs w:val="28"/>
              </w:rPr>
            </w:pPr>
          </w:p>
        </w:tc>
      </w:tr>
      <w:tr w:rsidR="001F1757" w14:paraId="07EFC1FC"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2EA7E38B" w14:textId="77777777" w:rsidR="001F1757" w:rsidRDefault="001F1757">
            <w:pPr>
              <w:jc w:val="center"/>
              <w:rPr>
                <w:sz w:val="22"/>
                <w:szCs w:val="28"/>
              </w:rPr>
            </w:pPr>
            <w:r>
              <w:rPr>
                <w:sz w:val="22"/>
                <w:szCs w:val="28"/>
              </w:rPr>
              <w:t>6. PREDSTAVITEV</w:t>
            </w:r>
          </w:p>
        </w:tc>
        <w:tc>
          <w:tcPr>
            <w:tcW w:w="6667" w:type="dxa"/>
            <w:tcBorders>
              <w:top w:val="single" w:sz="4" w:space="0" w:color="auto"/>
              <w:left w:val="single" w:sz="4" w:space="0" w:color="auto"/>
              <w:bottom w:val="single" w:sz="4" w:space="0" w:color="auto"/>
              <w:right w:val="single" w:sz="4" w:space="0" w:color="auto"/>
            </w:tcBorders>
            <w:hideMark/>
          </w:tcPr>
          <w:p w14:paraId="79D1299A"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6835FE8A"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7A72EF3D"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2650E1B6" w14:textId="77777777" w:rsidR="001F1757" w:rsidRDefault="001F1757">
            <w:pPr>
              <w:rPr>
                <w:sz w:val="28"/>
                <w:szCs w:val="28"/>
              </w:rPr>
            </w:pPr>
          </w:p>
        </w:tc>
      </w:tr>
    </w:tbl>
    <w:p w14:paraId="13F1A33C"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2F41BC43"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8100199" w14:textId="77777777" w:rsidR="001F1757" w:rsidRDefault="001F1757">
            <w:r>
              <w:t>33 – 36 točk (90 % - 100 %)</w:t>
            </w:r>
          </w:p>
        </w:tc>
        <w:tc>
          <w:tcPr>
            <w:tcW w:w="2835" w:type="dxa"/>
            <w:tcBorders>
              <w:top w:val="single" w:sz="4" w:space="0" w:color="auto"/>
              <w:left w:val="single" w:sz="4" w:space="0" w:color="auto"/>
              <w:bottom w:val="single" w:sz="4" w:space="0" w:color="auto"/>
              <w:right w:val="single" w:sz="4" w:space="0" w:color="auto"/>
            </w:tcBorders>
            <w:hideMark/>
          </w:tcPr>
          <w:p w14:paraId="591A2B63" w14:textId="77777777" w:rsidR="001F1757" w:rsidRDefault="001F1757">
            <w:r>
              <w:t>29 – 32 točk (80 % - 89 %)</w:t>
            </w:r>
          </w:p>
        </w:tc>
        <w:tc>
          <w:tcPr>
            <w:tcW w:w="2693" w:type="dxa"/>
            <w:gridSpan w:val="2"/>
            <w:tcBorders>
              <w:top w:val="single" w:sz="4" w:space="0" w:color="auto"/>
              <w:left w:val="single" w:sz="4" w:space="0" w:color="auto"/>
              <w:bottom w:val="single" w:sz="4" w:space="0" w:color="auto"/>
              <w:right w:val="single" w:sz="4" w:space="0" w:color="auto"/>
            </w:tcBorders>
            <w:hideMark/>
          </w:tcPr>
          <w:p w14:paraId="5BFF68E1" w14:textId="77777777" w:rsidR="001F1757" w:rsidRDefault="001F1757">
            <w:r>
              <w:t>22 – 28 točk (60 – 79 %)</w:t>
            </w:r>
          </w:p>
        </w:tc>
        <w:tc>
          <w:tcPr>
            <w:tcW w:w="2695" w:type="dxa"/>
            <w:tcBorders>
              <w:top w:val="single" w:sz="4" w:space="0" w:color="auto"/>
              <w:left w:val="single" w:sz="4" w:space="0" w:color="auto"/>
              <w:bottom w:val="single" w:sz="4" w:space="0" w:color="auto"/>
              <w:right w:val="single" w:sz="4" w:space="0" w:color="auto"/>
            </w:tcBorders>
            <w:hideMark/>
          </w:tcPr>
          <w:p w14:paraId="70675980" w14:textId="77777777" w:rsidR="001F1757" w:rsidRDefault="001F1757">
            <w:r>
              <w:t>18 – 21 točk (50-59 %)</w:t>
            </w:r>
          </w:p>
        </w:tc>
        <w:tc>
          <w:tcPr>
            <w:tcW w:w="2550" w:type="dxa"/>
            <w:tcBorders>
              <w:top w:val="single" w:sz="4" w:space="0" w:color="auto"/>
              <w:left w:val="single" w:sz="4" w:space="0" w:color="auto"/>
              <w:bottom w:val="single" w:sz="4" w:space="0" w:color="auto"/>
              <w:right w:val="single" w:sz="4" w:space="0" w:color="auto"/>
            </w:tcBorders>
            <w:hideMark/>
          </w:tcPr>
          <w:p w14:paraId="47E17491" w14:textId="77777777" w:rsidR="001F1757" w:rsidRDefault="001F1757">
            <w:r>
              <w:t>0 – 17 točk (0 – 49 %)</w:t>
            </w:r>
          </w:p>
        </w:tc>
      </w:tr>
      <w:tr w:rsidR="001F1757" w14:paraId="45CAD4DC"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07E02B2A"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3DE48F0C"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0450A052"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24231EEA"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7265C887" w14:textId="77777777" w:rsidR="001F1757" w:rsidRDefault="001F1757">
            <w:pPr>
              <w:jc w:val="center"/>
            </w:pPr>
            <w:r>
              <w:t>Nzd (1)</w:t>
            </w:r>
          </w:p>
        </w:tc>
      </w:tr>
    </w:tbl>
    <w:p w14:paraId="1154D278" w14:textId="77777777" w:rsidR="001F1757" w:rsidRDefault="001F1757" w:rsidP="001F1757">
      <w:pPr>
        <w:rPr>
          <w:sz w:val="40"/>
          <w:szCs w:val="40"/>
        </w:rPr>
      </w:pPr>
    </w:p>
    <w:p w14:paraId="7E1AF133" w14:textId="77777777" w:rsidR="001F1757" w:rsidRDefault="001F1757" w:rsidP="001F1757">
      <w:pPr>
        <w:rPr>
          <w:sz w:val="28"/>
          <w:szCs w:val="28"/>
        </w:rPr>
      </w:pPr>
    </w:p>
    <w:p w14:paraId="6AA426CA" w14:textId="77777777" w:rsidR="001F1757" w:rsidRDefault="001F1757" w:rsidP="001F1757">
      <w:pPr>
        <w:jc w:val="center"/>
        <w:rPr>
          <w:b/>
          <w:bCs/>
          <w:sz w:val="28"/>
          <w:szCs w:val="28"/>
        </w:rPr>
      </w:pPr>
      <w:r>
        <w:rPr>
          <w:b/>
          <w:bCs/>
          <w:sz w:val="28"/>
          <w:szCs w:val="28"/>
          <w:highlight w:val="yellow"/>
        </w:rPr>
        <w:t>KRITERIJI ZA OCENJEVANJE PISNE NALOGE ( REFERAT)</w:t>
      </w:r>
    </w:p>
    <w:p w14:paraId="3670F790" w14:textId="77777777" w:rsidR="001F1757" w:rsidRDefault="001F1757" w:rsidP="001F1757">
      <w:pPr>
        <w:rPr>
          <w:sz w:val="28"/>
          <w:szCs w:val="28"/>
        </w:rPr>
      </w:pPr>
    </w:p>
    <w:p w14:paraId="26D62389" w14:textId="77777777" w:rsidR="001F1757" w:rsidRDefault="001F1757" w:rsidP="001F1757">
      <w:pPr>
        <w:rPr>
          <w:sz w:val="28"/>
          <w:szCs w:val="28"/>
        </w:rPr>
      </w:pPr>
    </w:p>
    <w:tbl>
      <w:tblPr>
        <w:tblStyle w:val="Tabelamrea"/>
        <w:tblW w:w="0" w:type="auto"/>
        <w:tblInd w:w="0" w:type="dxa"/>
        <w:tblLook w:val="04A0" w:firstRow="1" w:lastRow="0" w:firstColumn="1" w:lastColumn="0" w:noHBand="0" w:noVBand="1"/>
      </w:tblPr>
      <w:tblGrid>
        <w:gridCol w:w="3498"/>
        <w:gridCol w:w="3498"/>
        <w:gridCol w:w="3499"/>
        <w:gridCol w:w="3499"/>
      </w:tblGrid>
      <w:tr w:rsidR="001F1757" w14:paraId="438C4759" w14:textId="77777777" w:rsidTr="001F1757">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DF88B" w14:textId="77777777" w:rsidR="001F1757" w:rsidRDefault="001F1757">
            <w:pPr>
              <w:jc w:val="center"/>
              <w:rPr>
                <w:b/>
                <w:color w:val="2F5496" w:themeColor="accent1" w:themeShade="BF"/>
              </w:rPr>
            </w:pPr>
            <w:r>
              <w:rPr>
                <w:b/>
                <w:color w:val="2F5496" w:themeColor="accent1" w:themeShade="BF"/>
              </w:rPr>
              <w:t>MERILA</w:t>
            </w:r>
          </w:p>
        </w:tc>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4A1B3" w14:textId="77777777" w:rsidR="001F1757" w:rsidRDefault="001F1757">
            <w:pPr>
              <w:jc w:val="center"/>
              <w:rPr>
                <w:b/>
                <w:color w:val="2F5496" w:themeColor="accent1" w:themeShade="BF"/>
              </w:rPr>
            </w:pPr>
            <w:r>
              <w:rPr>
                <w:b/>
                <w:color w:val="2F5496" w:themeColor="accent1" w:themeShade="BF"/>
              </w:rPr>
              <w:t>3 – 5 TOČK</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C0228" w14:textId="77777777" w:rsidR="001F1757" w:rsidRDefault="001F1757">
            <w:pPr>
              <w:jc w:val="center"/>
              <w:rPr>
                <w:b/>
                <w:color w:val="2F5496" w:themeColor="accent1" w:themeShade="BF"/>
              </w:rPr>
            </w:pPr>
            <w:r>
              <w:rPr>
                <w:b/>
                <w:color w:val="2F5496" w:themeColor="accent1" w:themeShade="BF"/>
              </w:rPr>
              <w:t>2 TOČKI</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8E3A" w14:textId="77777777" w:rsidR="001F1757" w:rsidRDefault="001F1757">
            <w:pPr>
              <w:jc w:val="center"/>
              <w:rPr>
                <w:b/>
                <w:color w:val="2F5496" w:themeColor="accent1" w:themeShade="BF"/>
              </w:rPr>
            </w:pPr>
            <w:r>
              <w:rPr>
                <w:b/>
                <w:color w:val="2F5496" w:themeColor="accent1" w:themeShade="BF"/>
              </w:rPr>
              <w:t>0 TOČK</w:t>
            </w:r>
          </w:p>
        </w:tc>
      </w:tr>
      <w:tr w:rsidR="001F1757" w14:paraId="2FE6130F"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7799F9F8" w14:textId="77777777" w:rsidR="001F1757" w:rsidRDefault="001F1757">
            <w:r>
              <w:t>1. STROKOVNOST IN RAZUMLJIVOST</w:t>
            </w:r>
          </w:p>
        </w:tc>
        <w:tc>
          <w:tcPr>
            <w:tcW w:w="3498" w:type="dxa"/>
            <w:tcBorders>
              <w:top w:val="single" w:sz="4" w:space="0" w:color="auto"/>
              <w:left w:val="single" w:sz="4" w:space="0" w:color="auto"/>
              <w:bottom w:val="single" w:sz="4" w:space="0" w:color="auto"/>
              <w:right w:val="single" w:sz="4" w:space="0" w:color="auto"/>
            </w:tcBorders>
            <w:hideMark/>
          </w:tcPr>
          <w:p w14:paraId="69179AB9" w14:textId="77777777" w:rsidR="001F1757" w:rsidRDefault="001F1757">
            <w:pPr>
              <w:pStyle w:val="TableParagraph"/>
              <w:ind w:left="72" w:right="132"/>
              <w:rPr>
                <w:rFonts w:ascii="Times New Roman" w:hAnsi="Times New Roman" w:cs="Times New Roman"/>
                <w:sz w:val="24"/>
                <w:szCs w:val="24"/>
              </w:rPr>
            </w:pPr>
            <w:r>
              <w:rPr>
                <w:rFonts w:ascii="Times New Roman" w:hAnsi="Times New Roman" w:cs="Times New Roman"/>
                <w:sz w:val="24"/>
                <w:szCs w:val="24"/>
              </w:rPr>
              <w:t>Učenec uporablja preprost in razumljiv jezik, a</w:t>
            </w:r>
          </w:p>
          <w:p w14:paraId="4997A052" w14:textId="77777777" w:rsidR="001F1757" w:rsidRDefault="001F1757">
            <w:r>
              <w:t>strokovno ustrezen.</w:t>
            </w:r>
          </w:p>
        </w:tc>
        <w:tc>
          <w:tcPr>
            <w:tcW w:w="3499" w:type="dxa"/>
            <w:tcBorders>
              <w:top w:val="single" w:sz="4" w:space="0" w:color="auto"/>
              <w:left w:val="single" w:sz="4" w:space="0" w:color="auto"/>
              <w:bottom w:val="single" w:sz="4" w:space="0" w:color="auto"/>
              <w:right w:val="single" w:sz="4" w:space="0" w:color="auto"/>
            </w:tcBorders>
            <w:hideMark/>
          </w:tcPr>
          <w:p w14:paraId="58EE3FF5" w14:textId="77777777" w:rsidR="001F1757" w:rsidRDefault="001F1757">
            <w:pPr>
              <w:pStyle w:val="TableParagraph"/>
              <w:ind w:left="72" w:right="132"/>
              <w:rPr>
                <w:rFonts w:ascii="Times New Roman" w:hAnsi="Times New Roman" w:cs="Times New Roman"/>
                <w:sz w:val="24"/>
                <w:szCs w:val="24"/>
              </w:rPr>
            </w:pPr>
            <w:r>
              <w:rPr>
                <w:rFonts w:ascii="Times New Roman" w:hAnsi="Times New Roman" w:cs="Times New Roman"/>
                <w:sz w:val="24"/>
                <w:szCs w:val="24"/>
              </w:rPr>
              <w:t>Učenec uporablja preprost in razumljiv jezik, ki pa je</w:t>
            </w:r>
          </w:p>
          <w:p w14:paraId="47186F7F" w14:textId="77777777" w:rsidR="001F1757" w:rsidRDefault="001F1757">
            <w:r>
              <w:t>premalo strokoven.</w:t>
            </w:r>
          </w:p>
        </w:tc>
        <w:tc>
          <w:tcPr>
            <w:tcW w:w="3499" w:type="dxa"/>
            <w:tcBorders>
              <w:top w:val="single" w:sz="4" w:space="0" w:color="auto"/>
              <w:left w:val="single" w:sz="4" w:space="0" w:color="auto"/>
              <w:bottom w:val="single" w:sz="4" w:space="0" w:color="auto"/>
              <w:right w:val="single" w:sz="4" w:space="0" w:color="auto"/>
            </w:tcBorders>
            <w:hideMark/>
          </w:tcPr>
          <w:p w14:paraId="0F7A3EA5" w14:textId="77777777" w:rsidR="001F1757" w:rsidRDefault="001F1757">
            <w:pPr>
              <w:pStyle w:val="TableParagraph"/>
              <w:ind w:left="73" w:right="76"/>
              <w:rPr>
                <w:rFonts w:ascii="Times New Roman" w:hAnsi="Times New Roman" w:cs="Times New Roman"/>
                <w:sz w:val="24"/>
                <w:szCs w:val="24"/>
              </w:rPr>
            </w:pPr>
            <w:r>
              <w:rPr>
                <w:rFonts w:ascii="Times New Roman" w:hAnsi="Times New Roman" w:cs="Times New Roman"/>
                <w:sz w:val="24"/>
                <w:szCs w:val="24"/>
              </w:rPr>
              <w:t>Učenec uporablja izraze, ki jih sam ne razume (preveč</w:t>
            </w:r>
          </w:p>
          <w:p w14:paraId="5FC1FBCF" w14:textId="77777777" w:rsidR="001F1757" w:rsidRDefault="001F1757">
            <w:r>
              <w:t>strokoven jezik).</w:t>
            </w:r>
          </w:p>
        </w:tc>
      </w:tr>
      <w:tr w:rsidR="001F1757" w14:paraId="3E52D192"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2875FEA4" w14:textId="77777777" w:rsidR="001F1757" w:rsidRDefault="001F1757">
            <w:r>
              <w:t>2. IZDELAVA IN VIDEZ ZAPISA</w:t>
            </w:r>
          </w:p>
        </w:tc>
        <w:tc>
          <w:tcPr>
            <w:tcW w:w="3498" w:type="dxa"/>
            <w:tcBorders>
              <w:top w:val="single" w:sz="4" w:space="0" w:color="auto"/>
              <w:left w:val="single" w:sz="4" w:space="0" w:color="auto"/>
              <w:bottom w:val="single" w:sz="4" w:space="0" w:color="auto"/>
              <w:right w:val="single" w:sz="4" w:space="0" w:color="auto"/>
            </w:tcBorders>
            <w:hideMark/>
          </w:tcPr>
          <w:p w14:paraId="51B6AB66" w14:textId="77777777" w:rsidR="001F1757" w:rsidRDefault="001F1757">
            <w:pPr>
              <w:pStyle w:val="TableParagraph"/>
              <w:ind w:left="72" w:right="132"/>
              <w:rPr>
                <w:rFonts w:ascii="Times New Roman" w:hAnsi="Times New Roman" w:cs="Times New Roman"/>
                <w:sz w:val="24"/>
                <w:szCs w:val="24"/>
              </w:rPr>
            </w:pPr>
            <w:r>
              <w:rPr>
                <w:rFonts w:ascii="Times New Roman" w:hAnsi="Times New Roman" w:cs="Times New Roman"/>
                <w:sz w:val="24"/>
                <w:szCs w:val="24"/>
              </w:rPr>
              <w:t>Urejena prva stran, pravilna razporeditev besedila. Pisna naloga je napisana v skladu z</w:t>
            </w:r>
          </w:p>
          <w:p w14:paraId="67DA4F61" w14:textId="77777777" w:rsidR="001F1757" w:rsidRDefault="001F1757">
            <w:r>
              <w:t>navodili. Brez slovničnih napak.</w:t>
            </w:r>
          </w:p>
        </w:tc>
        <w:tc>
          <w:tcPr>
            <w:tcW w:w="3499" w:type="dxa"/>
            <w:tcBorders>
              <w:top w:val="single" w:sz="4" w:space="0" w:color="auto"/>
              <w:left w:val="single" w:sz="4" w:space="0" w:color="auto"/>
              <w:bottom w:val="single" w:sz="4" w:space="0" w:color="auto"/>
              <w:right w:val="single" w:sz="4" w:space="0" w:color="auto"/>
            </w:tcBorders>
            <w:hideMark/>
          </w:tcPr>
          <w:p w14:paraId="3D242896" w14:textId="77777777" w:rsidR="001F1757" w:rsidRDefault="001F1757">
            <w:r>
              <w:t>Delno urejena prva stran, neustrezni vrstni red teksta oziroma pomanjkljivo upoštevanje navodil.</w:t>
            </w:r>
          </w:p>
        </w:tc>
        <w:tc>
          <w:tcPr>
            <w:tcW w:w="3499" w:type="dxa"/>
            <w:tcBorders>
              <w:top w:val="single" w:sz="4" w:space="0" w:color="auto"/>
              <w:left w:val="single" w:sz="4" w:space="0" w:color="auto"/>
              <w:bottom w:val="single" w:sz="4" w:space="0" w:color="auto"/>
              <w:right w:val="single" w:sz="4" w:space="0" w:color="auto"/>
            </w:tcBorders>
            <w:hideMark/>
          </w:tcPr>
          <w:p w14:paraId="2F35CEFF" w14:textId="77777777" w:rsidR="001F1757" w:rsidRDefault="001F1757">
            <w:r>
              <w:t>Navodila za izdelavo pisne naloge niso ustrezno upoštevana. Veliko slovničnih napak.</w:t>
            </w:r>
          </w:p>
        </w:tc>
      </w:tr>
      <w:tr w:rsidR="001F1757" w14:paraId="6BD035A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0A3EAC14" w14:textId="77777777" w:rsidR="001F1757" w:rsidRDefault="001F1757">
            <w:r>
              <w:t>3. UPORABLJENI VIRI</w:t>
            </w:r>
          </w:p>
        </w:tc>
        <w:tc>
          <w:tcPr>
            <w:tcW w:w="3498" w:type="dxa"/>
            <w:tcBorders>
              <w:top w:val="single" w:sz="4" w:space="0" w:color="auto"/>
              <w:left w:val="single" w:sz="4" w:space="0" w:color="auto"/>
              <w:bottom w:val="single" w:sz="4" w:space="0" w:color="auto"/>
              <w:right w:val="single" w:sz="4" w:space="0" w:color="auto"/>
            </w:tcBorders>
            <w:hideMark/>
          </w:tcPr>
          <w:p w14:paraId="215C2D2C" w14:textId="77777777" w:rsidR="001F1757" w:rsidRDefault="001F1757">
            <w:pPr>
              <w:pStyle w:val="TableParagraph"/>
              <w:ind w:left="72" w:right="154"/>
              <w:rPr>
                <w:rFonts w:ascii="Times New Roman" w:hAnsi="Times New Roman" w:cs="Times New Roman"/>
                <w:sz w:val="24"/>
                <w:szCs w:val="24"/>
              </w:rPr>
            </w:pPr>
            <w:r>
              <w:rPr>
                <w:rFonts w:ascii="Times New Roman" w:hAnsi="Times New Roman" w:cs="Times New Roman"/>
                <w:sz w:val="24"/>
                <w:szCs w:val="24"/>
              </w:rPr>
              <w:t>Viri so pravilno navedeni.</w:t>
            </w:r>
          </w:p>
          <w:p w14:paraId="683DA369" w14:textId="77777777" w:rsidR="001F1757" w:rsidRDefault="001F1757">
            <w:pPr>
              <w:pStyle w:val="TableParagraph"/>
              <w:ind w:left="72" w:right="154"/>
              <w:rPr>
                <w:rFonts w:ascii="Times New Roman" w:hAnsi="Times New Roman" w:cs="Times New Roman"/>
                <w:sz w:val="24"/>
                <w:szCs w:val="24"/>
              </w:rPr>
            </w:pPr>
            <w:r>
              <w:rPr>
                <w:rFonts w:ascii="Times New Roman" w:hAnsi="Times New Roman" w:cs="Times New Roman"/>
                <w:sz w:val="24"/>
                <w:szCs w:val="24"/>
              </w:rPr>
              <w:t>Količina uporabljenih virov je ustrezna.</w:t>
            </w:r>
          </w:p>
          <w:p w14:paraId="1FB2D65A" w14:textId="77777777" w:rsidR="001F1757" w:rsidRDefault="001F1757">
            <w:r>
              <w:t>Učenec si je predhodno priskrbel ustrezno literaturo.</w:t>
            </w:r>
          </w:p>
        </w:tc>
        <w:tc>
          <w:tcPr>
            <w:tcW w:w="3499" w:type="dxa"/>
            <w:tcBorders>
              <w:top w:val="single" w:sz="4" w:space="0" w:color="auto"/>
              <w:left w:val="single" w:sz="4" w:space="0" w:color="auto"/>
              <w:bottom w:val="single" w:sz="4" w:space="0" w:color="auto"/>
              <w:right w:val="single" w:sz="4" w:space="0" w:color="auto"/>
            </w:tcBorders>
            <w:hideMark/>
          </w:tcPr>
          <w:p w14:paraId="2AD6010E" w14:textId="77777777" w:rsidR="001F1757" w:rsidRDefault="001F1757">
            <w:pPr>
              <w:pStyle w:val="TableParagraph"/>
              <w:ind w:left="72" w:right="132"/>
              <w:rPr>
                <w:rFonts w:ascii="Times New Roman" w:hAnsi="Times New Roman" w:cs="Times New Roman"/>
                <w:sz w:val="24"/>
                <w:szCs w:val="24"/>
              </w:rPr>
            </w:pPr>
            <w:r>
              <w:rPr>
                <w:rFonts w:ascii="Times New Roman" w:hAnsi="Times New Roman" w:cs="Times New Roman"/>
                <w:sz w:val="24"/>
                <w:szCs w:val="24"/>
              </w:rPr>
              <w:t>Uporabljeni viri so navedeni, vendar ne v skladu z navodili. Količina virov ni ustrezna.</w:t>
            </w:r>
          </w:p>
          <w:p w14:paraId="6EF33F10" w14:textId="77777777" w:rsidR="001F1757" w:rsidRDefault="001F1757">
            <w:r>
              <w:t>Učenec si ni priskrbel ustrezne literature.</w:t>
            </w:r>
          </w:p>
        </w:tc>
        <w:tc>
          <w:tcPr>
            <w:tcW w:w="3499" w:type="dxa"/>
            <w:tcBorders>
              <w:top w:val="single" w:sz="4" w:space="0" w:color="auto"/>
              <w:left w:val="single" w:sz="4" w:space="0" w:color="auto"/>
              <w:bottom w:val="single" w:sz="4" w:space="0" w:color="auto"/>
              <w:right w:val="single" w:sz="4" w:space="0" w:color="auto"/>
            </w:tcBorders>
            <w:hideMark/>
          </w:tcPr>
          <w:p w14:paraId="04C745DF" w14:textId="77777777" w:rsidR="001F1757" w:rsidRDefault="001F1757">
            <w:r>
              <w:t>Viri niso navedeni. Učenec si ni priskrbel ustrezne literature.</w:t>
            </w:r>
          </w:p>
        </w:tc>
      </w:tr>
      <w:tr w:rsidR="001F1757" w14:paraId="44AF260E"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2DA6557B" w14:textId="77777777" w:rsidR="001F1757" w:rsidRDefault="001F1757">
            <w:r>
              <w:t>4. CITAT, POVZETEK</w:t>
            </w:r>
          </w:p>
        </w:tc>
        <w:tc>
          <w:tcPr>
            <w:tcW w:w="3498" w:type="dxa"/>
            <w:tcBorders>
              <w:top w:val="single" w:sz="4" w:space="0" w:color="auto"/>
              <w:left w:val="single" w:sz="4" w:space="0" w:color="auto"/>
              <w:bottom w:val="single" w:sz="4" w:space="0" w:color="auto"/>
              <w:right w:val="single" w:sz="4" w:space="0" w:color="auto"/>
            </w:tcBorders>
            <w:hideMark/>
          </w:tcPr>
          <w:p w14:paraId="612A0A0D" w14:textId="77777777" w:rsidR="001F1757" w:rsidRDefault="001F1757">
            <w:r>
              <w:t>Pisna naloga vsebuje vsaj en citat in en povzetek. V obeh primerih je pravilno označen bibliografski sklic.</w:t>
            </w:r>
          </w:p>
        </w:tc>
        <w:tc>
          <w:tcPr>
            <w:tcW w:w="3499" w:type="dxa"/>
            <w:tcBorders>
              <w:top w:val="single" w:sz="4" w:space="0" w:color="auto"/>
              <w:left w:val="single" w:sz="4" w:space="0" w:color="auto"/>
              <w:bottom w:val="single" w:sz="4" w:space="0" w:color="auto"/>
              <w:right w:val="single" w:sz="4" w:space="0" w:color="auto"/>
            </w:tcBorders>
            <w:hideMark/>
          </w:tcPr>
          <w:p w14:paraId="24D081AC" w14:textId="77777777" w:rsidR="001F1757" w:rsidRDefault="001F1757">
            <w:r>
              <w:t>Pisna naloga vsebuje samo citat ali pa samo povzetek, ki je pravilno označen z bibliografskim sklicem.</w:t>
            </w:r>
          </w:p>
        </w:tc>
        <w:tc>
          <w:tcPr>
            <w:tcW w:w="3499" w:type="dxa"/>
            <w:tcBorders>
              <w:top w:val="single" w:sz="4" w:space="0" w:color="auto"/>
              <w:left w:val="single" w:sz="4" w:space="0" w:color="auto"/>
              <w:bottom w:val="single" w:sz="4" w:space="0" w:color="auto"/>
              <w:right w:val="single" w:sz="4" w:space="0" w:color="auto"/>
            </w:tcBorders>
            <w:hideMark/>
          </w:tcPr>
          <w:p w14:paraId="6E0B5B01" w14:textId="77777777" w:rsidR="001F1757" w:rsidRDefault="001F1757">
            <w:r>
              <w:t>Naloga ne vsebuje citata in povzetka ali pa nista pravilno označena z bibliografskim sklicem.</w:t>
            </w:r>
          </w:p>
        </w:tc>
      </w:tr>
      <w:tr w:rsidR="001F1757" w14:paraId="5DAA7E3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0E53C81F" w14:textId="77777777" w:rsidR="001F1757" w:rsidRDefault="001F1757">
            <w:r>
              <w:t>5. SLIKE K BESEDILU</w:t>
            </w:r>
          </w:p>
        </w:tc>
        <w:tc>
          <w:tcPr>
            <w:tcW w:w="3498" w:type="dxa"/>
            <w:tcBorders>
              <w:top w:val="single" w:sz="4" w:space="0" w:color="auto"/>
              <w:left w:val="single" w:sz="4" w:space="0" w:color="auto"/>
              <w:bottom w:val="single" w:sz="4" w:space="0" w:color="auto"/>
              <w:right w:val="single" w:sz="4" w:space="0" w:color="auto"/>
            </w:tcBorders>
            <w:hideMark/>
          </w:tcPr>
          <w:p w14:paraId="3F31095B" w14:textId="77777777" w:rsidR="001F1757" w:rsidRDefault="001F1757">
            <w:pPr>
              <w:pStyle w:val="TableParagraph"/>
              <w:spacing w:line="229" w:lineRule="exact"/>
              <w:ind w:left="0"/>
              <w:rPr>
                <w:rFonts w:ascii="Times New Roman" w:hAnsi="Times New Roman" w:cs="Times New Roman"/>
                <w:sz w:val="24"/>
                <w:szCs w:val="24"/>
              </w:rPr>
            </w:pPr>
            <w:r>
              <w:rPr>
                <w:rFonts w:ascii="Times New Roman" w:hAnsi="Times New Roman" w:cs="Times New Roman"/>
                <w:sz w:val="24"/>
                <w:szCs w:val="24"/>
              </w:rPr>
              <w:t>Izbor in število slik je</w:t>
            </w:r>
          </w:p>
          <w:p w14:paraId="5740B575" w14:textId="77777777" w:rsidR="001F1757" w:rsidRDefault="001F1757">
            <w:r>
              <w:t>ustrezno. Slike so ustrezno označene.</w:t>
            </w:r>
          </w:p>
        </w:tc>
        <w:tc>
          <w:tcPr>
            <w:tcW w:w="3499" w:type="dxa"/>
            <w:tcBorders>
              <w:top w:val="single" w:sz="4" w:space="0" w:color="auto"/>
              <w:left w:val="single" w:sz="4" w:space="0" w:color="auto"/>
              <w:bottom w:val="single" w:sz="4" w:space="0" w:color="auto"/>
              <w:right w:val="single" w:sz="4" w:space="0" w:color="auto"/>
            </w:tcBorders>
            <w:hideMark/>
          </w:tcPr>
          <w:p w14:paraId="687E3BB1" w14:textId="77777777" w:rsidR="001F1757" w:rsidRDefault="001F1757">
            <w:pPr>
              <w:pStyle w:val="TableParagraph"/>
              <w:spacing w:line="229" w:lineRule="exact"/>
              <w:ind w:left="72"/>
              <w:rPr>
                <w:rFonts w:ascii="Times New Roman" w:hAnsi="Times New Roman" w:cs="Times New Roman"/>
                <w:sz w:val="24"/>
                <w:szCs w:val="24"/>
              </w:rPr>
            </w:pPr>
            <w:r>
              <w:rPr>
                <w:rFonts w:ascii="Times New Roman" w:hAnsi="Times New Roman" w:cs="Times New Roman"/>
                <w:sz w:val="24"/>
                <w:szCs w:val="24"/>
              </w:rPr>
              <w:t>Izbor je delno ustrezen, slik</w:t>
            </w:r>
          </w:p>
          <w:p w14:paraId="4DC4EE9C" w14:textId="77777777" w:rsidR="001F1757" w:rsidRDefault="001F1757">
            <w:r>
              <w:t>je premalo. Slike niso označene.</w:t>
            </w:r>
          </w:p>
        </w:tc>
        <w:tc>
          <w:tcPr>
            <w:tcW w:w="3499" w:type="dxa"/>
            <w:tcBorders>
              <w:top w:val="single" w:sz="4" w:space="0" w:color="auto"/>
              <w:left w:val="single" w:sz="4" w:space="0" w:color="auto"/>
              <w:bottom w:val="single" w:sz="4" w:space="0" w:color="auto"/>
              <w:right w:val="single" w:sz="4" w:space="0" w:color="auto"/>
            </w:tcBorders>
            <w:hideMark/>
          </w:tcPr>
          <w:p w14:paraId="1702B370" w14:textId="77777777" w:rsidR="001F1757" w:rsidRDefault="001F1757">
            <w:r>
              <w:t>Izbor slik ni ustrezen, pisna naloga ne vsebuje slik.</w:t>
            </w:r>
          </w:p>
        </w:tc>
      </w:tr>
    </w:tbl>
    <w:p w14:paraId="70B8FC76"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22FD284C"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03BA3E12" w14:textId="77777777" w:rsidR="001F1757" w:rsidRDefault="001F1757">
            <w:r>
              <w:t>23 – 25 točk (90 % - 100 %)</w:t>
            </w:r>
          </w:p>
        </w:tc>
        <w:tc>
          <w:tcPr>
            <w:tcW w:w="2835" w:type="dxa"/>
            <w:tcBorders>
              <w:top w:val="single" w:sz="4" w:space="0" w:color="auto"/>
              <w:left w:val="single" w:sz="4" w:space="0" w:color="auto"/>
              <w:bottom w:val="single" w:sz="4" w:space="0" w:color="auto"/>
              <w:right w:val="single" w:sz="4" w:space="0" w:color="auto"/>
            </w:tcBorders>
            <w:hideMark/>
          </w:tcPr>
          <w:p w14:paraId="1AEBEE1E" w14:textId="77777777" w:rsidR="001F1757" w:rsidRDefault="001F1757">
            <w:r>
              <w:t>20 – 22 točk (80 % - 89 %)</w:t>
            </w:r>
          </w:p>
        </w:tc>
        <w:tc>
          <w:tcPr>
            <w:tcW w:w="2693" w:type="dxa"/>
            <w:gridSpan w:val="2"/>
            <w:tcBorders>
              <w:top w:val="single" w:sz="4" w:space="0" w:color="auto"/>
              <w:left w:val="single" w:sz="4" w:space="0" w:color="auto"/>
              <w:bottom w:val="single" w:sz="4" w:space="0" w:color="auto"/>
              <w:right w:val="single" w:sz="4" w:space="0" w:color="auto"/>
            </w:tcBorders>
            <w:hideMark/>
          </w:tcPr>
          <w:p w14:paraId="681AA380" w14:textId="77777777" w:rsidR="001F1757" w:rsidRDefault="001F1757">
            <w:r>
              <w:t>15 – 19 točk (60 – 79 %)</w:t>
            </w:r>
          </w:p>
        </w:tc>
        <w:tc>
          <w:tcPr>
            <w:tcW w:w="2695" w:type="dxa"/>
            <w:tcBorders>
              <w:top w:val="single" w:sz="4" w:space="0" w:color="auto"/>
              <w:left w:val="single" w:sz="4" w:space="0" w:color="auto"/>
              <w:bottom w:val="single" w:sz="4" w:space="0" w:color="auto"/>
              <w:right w:val="single" w:sz="4" w:space="0" w:color="auto"/>
            </w:tcBorders>
            <w:hideMark/>
          </w:tcPr>
          <w:p w14:paraId="60FF64F4" w14:textId="77777777" w:rsidR="001F1757" w:rsidRDefault="001F1757">
            <w:r>
              <w:t>12 – 14 točk (50-59 %)</w:t>
            </w:r>
          </w:p>
        </w:tc>
        <w:tc>
          <w:tcPr>
            <w:tcW w:w="2550" w:type="dxa"/>
            <w:tcBorders>
              <w:top w:val="single" w:sz="4" w:space="0" w:color="auto"/>
              <w:left w:val="single" w:sz="4" w:space="0" w:color="auto"/>
              <w:bottom w:val="single" w:sz="4" w:space="0" w:color="auto"/>
              <w:right w:val="single" w:sz="4" w:space="0" w:color="auto"/>
            </w:tcBorders>
            <w:hideMark/>
          </w:tcPr>
          <w:p w14:paraId="40D0BD5B" w14:textId="77777777" w:rsidR="001F1757" w:rsidRDefault="001F1757">
            <w:r>
              <w:t>0 – 11 točk (0 – 49 %)</w:t>
            </w:r>
          </w:p>
        </w:tc>
      </w:tr>
      <w:tr w:rsidR="001F1757" w14:paraId="206CA0A7"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64FFB616"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40F958F6"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38D6AF95"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1F1AB548"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5EA94FF0" w14:textId="77777777" w:rsidR="001F1757" w:rsidRDefault="001F1757">
            <w:pPr>
              <w:jc w:val="center"/>
            </w:pPr>
            <w:r>
              <w:t>Nzd (1)</w:t>
            </w:r>
          </w:p>
        </w:tc>
      </w:tr>
    </w:tbl>
    <w:p w14:paraId="025BE0D1" w14:textId="77777777" w:rsidR="001F1757" w:rsidRDefault="001F1757" w:rsidP="001F1757">
      <w:pPr>
        <w:rPr>
          <w:sz w:val="40"/>
          <w:szCs w:val="40"/>
        </w:rPr>
      </w:pPr>
    </w:p>
    <w:p w14:paraId="19CC639B" w14:textId="77777777" w:rsidR="001F1757" w:rsidRDefault="001F1757" w:rsidP="001F1757">
      <w:pPr>
        <w:rPr>
          <w:sz w:val="40"/>
          <w:szCs w:val="40"/>
        </w:rPr>
      </w:pPr>
    </w:p>
    <w:p w14:paraId="5115F532" w14:textId="77777777" w:rsidR="001F1757" w:rsidRDefault="001F1757" w:rsidP="001F1757">
      <w:pPr>
        <w:jc w:val="center"/>
        <w:rPr>
          <w:b/>
          <w:bCs/>
          <w:sz w:val="28"/>
          <w:szCs w:val="28"/>
        </w:rPr>
      </w:pPr>
      <w:r>
        <w:rPr>
          <w:b/>
          <w:bCs/>
          <w:sz w:val="28"/>
          <w:szCs w:val="28"/>
          <w:highlight w:val="yellow"/>
        </w:rPr>
        <w:lastRenderedPageBreak/>
        <w:t>KRITERIJI ZA OCENJEVANJE PRAKTIČNEGA DELA (GOS, SPH, NPH)</w:t>
      </w:r>
    </w:p>
    <w:p w14:paraId="526C5F5F" w14:textId="77777777" w:rsidR="001F1757" w:rsidRDefault="001F1757" w:rsidP="001F1757">
      <w:pPr>
        <w:jc w:val="center"/>
        <w:rPr>
          <w:b/>
          <w:bCs/>
          <w:sz w:val="28"/>
          <w:szCs w:val="28"/>
        </w:rPr>
      </w:pPr>
    </w:p>
    <w:tbl>
      <w:tblPr>
        <w:tblStyle w:val="Tabelamrea"/>
        <w:tblW w:w="14170" w:type="dxa"/>
        <w:tblInd w:w="0" w:type="dxa"/>
        <w:tblLook w:val="04A0" w:firstRow="1" w:lastRow="0" w:firstColumn="1" w:lastColumn="0" w:noHBand="0" w:noVBand="1"/>
      </w:tblPr>
      <w:tblGrid>
        <w:gridCol w:w="2097"/>
        <w:gridCol w:w="2694"/>
        <w:gridCol w:w="698"/>
        <w:gridCol w:w="2748"/>
        <w:gridCol w:w="655"/>
        <w:gridCol w:w="2787"/>
        <w:gridCol w:w="605"/>
        <w:gridCol w:w="1886"/>
      </w:tblGrid>
      <w:tr w:rsidR="001F1757" w14:paraId="17FD61DC" w14:textId="77777777" w:rsidTr="001F1757">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3A20B" w14:textId="77777777" w:rsidR="001F1757" w:rsidRDefault="001F1757">
            <w:pPr>
              <w:jc w:val="center"/>
              <w:rPr>
                <w:b/>
                <w:bCs/>
                <w:color w:val="2F5496" w:themeColor="accent1" w:themeShade="BF"/>
              </w:rPr>
            </w:pPr>
            <w:r>
              <w:rPr>
                <w:b/>
                <w:bCs/>
                <w:color w:val="2F5496" w:themeColor="accent1" w:themeShade="BF"/>
              </w:rPr>
              <w:t>MERILA</w:t>
            </w:r>
          </w:p>
        </w:tc>
        <w:tc>
          <w:tcPr>
            <w:tcW w:w="120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C545E" w14:textId="77777777" w:rsidR="001F1757" w:rsidRDefault="001F1757">
            <w:pPr>
              <w:jc w:val="center"/>
              <w:rPr>
                <w:b/>
                <w:bCs/>
                <w:color w:val="2F5496" w:themeColor="accent1" w:themeShade="BF"/>
              </w:rPr>
            </w:pPr>
            <w:r>
              <w:rPr>
                <w:b/>
                <w:bCs/>
                <w:color w:val="2F5496" w:themeColor="accent1" w:themeShade="BF"/>
              </w:rPr>
              <w:t>OPISNIKI</w:t>
            </w:r>
          </w:p>
        </w:tc>
      </w:tr>
      <w:tr w:rsidR="001F1757" w14:paraId="45AD8430" w14:textId="77777777" w:rsidTr="001F1757">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FE1E0" w14:textId="77777777" w:rsidR="001F1757" w:rsidRDefault="001F1757">
            <w:pPr>
              <w:jc w:val="center"/>
              <w:rPr>
                <w:b/>
                <w:bCs/>
                <w:color w:val="2F5496" w:themeColor="accent1" w:themeShade="BF"/>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94DFB" w14:textId="77777777" w:rsidR="001F1757" w:rsidRDefault="001F1757">
            <w:pPr>
              <w:jc w:val="center"/>
              <w:rPr>
                <w:b/>
                <w:bCs/>
                <w:color w:val="2F5496" w:themeColor="accent1" w:themeShade="BF"/>
              </w:rPr>
            </w:pPr>
            <w:r>
              <w:rPr>
                <w:b/>
                <w:bCs/>
                <w:color w:val="2F5496" w:themeColor="accent1" w:themeShade="BF"/>
              </w:rPr>
              <w:t>dobro</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1568C" w14:textId="77777777" w:rsidR="001F1757" w:rsidRDefault="001F1757">
            <w:pPr>
              <w:jc w:val="center"/>
              <w:rPr>
                <w:b/>
                <w:bCs/>
                <w:color w:val="2F5496" w:themeColor="accent1" w:themeShade="BF"/>
              </w:rPr>
            </w:pP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213D3" w14:textId="77777777" w:rsidR="001F1757" w:rsidRDefault="001F1757">
            <w:pPr>
              <w:jc w:val="center"/>
              <w:rPr>
                <w:b/>
                <w:bCs/>
                <w:color w:val="2F5496" w:themeColor="accent1" w:themeShade="BF"/>
              </w:rPr>
            </w:pPr>
            <w:r>
              <w:rPr>
                <w:b/>
                <w:bCs/>
                <w:color w:val="2F5496" w:themeColor="accent1" w:themeShade="BF"/>
              </w:rPr>
              <w:t>zadovoljivo</w:t>
            </w:r>
          </w:p>
        </w:tc>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F4CC2" w14:textId="77777777" w:rsidR="001F1757" w:rsidRDefault="001F1757">
            <w:pPr>
              <w:jc w:val="center"/>
              <w:rPr>
                <w:b/>
                <w:bCs/>
                <w:color w:val="2F5496" w:themeColor="accent1" w:themeShade="BF"/>
              </w:rPr>
            </w:pPr>
          </w:p>
        </w:tc>
        <w:tc>
          <w:tcPr>
            <w:tcW w:w="2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096C6" w14:textId="77777777" w:rsidR="001F1757" w:rsidRDefault="001F1757">
            <w:pPr>
              <w:jc w:val="center"/>
              <w:rPr>
                <w:b/>
                <w:bCs/>
                <w:color w:val="2F5496" w:themeColor="accent1" w:themeShade="BF"/>
              </w:rPr>
            </w:pPr>
            <w:r>
              <w:rPr>
                <w:b/>
                <w:bCs/>
                <w:color w:val="2F5496" w:themeColor="accent1" w:themeShade="BF"/>
              </w:rPr>
              <w:t>nezadovoljivo</w:t>
            </w:r>
          </w:p>
        </w:tc>
        <w:tc>
          <w:tcPr>
            <w:tcW w:w="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52424" w14:textId="77777777" w:rsidR="001F1757" w:rsidRDefault="001F1757">
            <w:pPr>
              <w:jc w:val="center"/>
              <w:rPr>
                <w:b/>
                <w:bCs/>
                <w:color w:val="2F5496" w:themeColor="accent1" w:themeShade="BF"/>
              </w:rPr>
            </w:pPr>
          </w:p>
        </w:tc>
        <w:tc>
          <w:tcPr>
            <w:tcW w:w="1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83673" w14:textId="77777777" w:rsidR="001F1757" w:rsidRDefault="001F1757">
            <w:pPr>
              <w:jc w:val="center"/>
              <w:rPr>
                <w:b/>
                <w:bCs/>
                <w:color w:val="2F5496" w:themeColor="accent1" w:themeShade="BF"/>
              </w:rPr>
            </w:pPr>
            <w:r>
              <w:rPr>
                <w:b/>
                <w:bCs/>
                <w:color w:val="2F5496" w:themeColor="accent1" w:themeShade="BF"/>
              </w:rPr>
              <w:t>doseženih točk</w:t>
            </w:r>
          </w:p>
        </w:tc>
      </w:tr>
      <w:tr w:rsidR="001F1757" w14:paraId="48651FC3" w14:textId="77777777" w:rsidTr="001F1757">
        <w:tc>
          <w:tcPr>
            <w:tcW w:w="2097" w:type="dxa"/>
            <w:tcBorders>
              <w:top w:val="single" w:sz="4" w:space="0" w:color="auto"/>
              <w:left w:val="single" w:sz="4" w:space="0" w:color="auto"/>
              <w:bottom w:val="single" w:sz="4" w:space="0" w:color="auto"/>
              <w:right w:val="single" w:sz="4" w:space="0" w:color="auto"/>
            </w:tcBorders>
            <w:hideMark/>
          </w:tcPr>
          <w:p w14:paraId="2CB4F7EF" w14:textId="77777777" w:rsidR="001F1757" w:rsidRDefault="001F1757">
            <w:pPr>
              <w:jc w:val="center"/>
            </w:pPr>
            <w:r>
              <w:rPr>
                <w:b/>
              </w:rPr>
              <w:t>PRIPRAVA NA DELO</w:t>
            </w:r>
          </w:p>
        </w:tc>
        <w:tc>
          <w:tcPr>
            <w:tcW w:w="2694" w:type="dxa"/>
            <w:tcBorders>
              <w:top w:val="single" w:sz="4" w:space="0" w:color="auto"/>
              <w:left w:val="single" w:sz="4" w:space="0" w:color="auto"/>
              <w:bottom w:val="single" w:sz="4" w:space="0" w:color="auto"/>
              <w:right w:val="single" w:sz="4" w:space="0" w:color="auto"/>
            </w:tcBorders>
            <w:hideMark/>
          </w:tcPr>
          <w:p w14:paraId="35986524"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Učenec si zna pred začetkom dela pripraviti vse potrebne pripomočke in živila.</w:t>
            </w:r>
          </w:p>
        </w:tc>
        <w:tc>
          <w:tcPr>
            <w:tcW w:w="698" w:type="dxa"/>
            <w:tcBorders>
              <w:top w:val="single" w:sz="4" w:space="0" w:color="auto"/>
              <w:left w:val="single" w:sz="4" w:space="0" w:color="auto"/>
              <w:bottom w:val="single" w:sz="4" w:space="0" w:color="auto"/>
              <w:right w:val="single" w:sz="4" w:space="0" w:color="auto"/>
            </w:tcBorders>
            <w:hideMark/>
          </w:tcPr>
          <w:p w14:paraId="326CDD56"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1573FC1E" w14:textId="77777777" w:rsidR="001F1757" w:rsidRDefault="001F1757">
            <w:pPr>
              <w:pStyle w:val="TableParagraph"/>
              <w:spacing w:before="111"/>
              <w:ind w:left="0"/>
              <w:rPr>
                <w:rFonts w:ascii="Times New Roman" w:hAnsi="Times New Roman" w:cs="Times New Roman"/>
                <w:sz w:val="24"/>
                <w:szCs w:val="24"/>
              </w:rPr>
            </w:pPr>
            <w:r>
              <w:rPr>
                <w:rFonts w:ascii="Times New Roman" w:hAnsi="Times New Roman" w:cs="Times New Roman"/>
                <w:sz w:val="24"/>
                <w:szCs w:val="24"/>
              </w:rPr>
              <w:t>Učenec potrebuje pomoč pri načrtovanju dela. Potrebuje namig.</w:t>
            </w:r>
          </w:p>
        </w:tc>
        <w:tc>
          <w:tcPr>
            <w:tcW w:w="655" w:type="dxa"/>
            <w:tcBorders>
              <w:top w:val="single" w:sz="4" w:space="0" w:color="auto"/>
              <w:left w:val="single" w:sz="4" w:space="0" w:color="auto"/>
              <w:bottom w:val="single" w:sz="4" w:space="0" w:color="auto"/>
              <w:right w:val="single" w:sz="4" w:space="0" w:color="auto"/>
            </w:tcBorders>
            <w:hideMark/>
          </w:tcPr>
          <w:p w14:paraId="1D9BD681" w14:textId="77777777" w:rsidR="001F1757" w:rsidRDefault="001F1757">
            <w:r>
              <w:t>10</w:t>
            </w:r>
          </w:p>
        </w:tc>
        <w:tc>
          <w:tcPr>
            <w:tcW w:w="2787" w:type="dxa"/>
            <w:tcBorders>
              <w:top w:val="single" w:sz="4" w:space="0" w:color="auto"/>
              <w:left w:val="single" w:sz="4" w:space="0" w:color="auto"/>
              <w:bottom w:val="single" w:sz="4" w:space="0" w:color="auto"/>
              <w:right w:val="single" w:sz="4" w:space="0" w:color="auto"/>
            </w:tcBorders>
            <w:hideMark/>
          </w:tcPr>
          <w:p w14:paraId="7E80D0E7" w14:textId="77777777" w:rsidR="001F1757" w:rsidRDefault="001F1757">
            <w:r>
              <w:t>Učenec pri delu ni samostojen.</w:t>
            </w:r>
          </w:p>
        </w:tc>
        <w:tc>
          <w:tcPr>
            <w:tcW w:w="605" w:type="dxa"/>
            <w:tcBorders>
              <w:top w:val="single" w:sz="4" w:space="0" w:color="auto"/>
              <w:left w:val="single" w:sz="4" w:space="0" w:color="auto"/>
              <w:bottom w:val="single" w:sz="4" w:space="0" w:color="auto"/>
              <w:right w:val="single" w:sz="4" w:space="0" w:color="auto"/>
            </w:tcBorders>
            <w:hideMark/>
          </w:tcPr>
          <w:p w14:paraId="2EDB170B"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260FD4D8" w14:textId="77777777" w:rsidR="001F1757" w:rsidRDefault="001F1757"/>
        </w:tc>
      </w:tr>
      <w:tr w:rsidR="001F1757" w14:paraId="2ACCC59B"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6A8045A4" w14:textId="77777777" w:rsidR="001F1757" w:rsidRDefault="001F1757">
            <w:pPr>
              <w:pStyle w:val="TableParagraph"/>
              <w:spacing w:before="9"/>
              <w:jc w:val="center"/>
              <w:rPr>
                <w:rFonts w:ascii="Times New Roman" w:hAnsi="Times New Roman" w:cs="Times New Roman"/>
                <w:b/>
                <w:sz w:val="24"/>
                <w:szCs w:val="24"/>
              </w:rPr>
            </w:pPr>
          </w:p>
          <w:p w14:paraId="55FCA18F" w14:textId="77777777" w:rsidR="001F1757" w:rsidRDefault="001F1757">
            <w:pPr>
              <w:pStyle w:val="TableParagraph"/>
              <w:spacing w:before="9"/>
              <w:jc w:val="center"/>
              <w:rPr>
                <w:rFonts w:ascii="Times New Roman" w:hAnsi="Times New Roman" w:cs="Times New Roman"/>
                <w:b/>
                <w:sz w:val="24"/>
                <w:szCs w:val="24"/>
              </w:rPr>
            </w:pPr>
            <w:r>
              <w:rPr>
                <w:rFonts w:ascii="Times New Roman" w:hAnsi="Times New Roman" w:cs="Times New Roman"/>
                <w:b/>
                <w:sz w:val="24"/>
                <w:szCs w:val="24"/>
              </w:rPr>
              <w:t>MERJENJE IN</w:t>
            </w:r>
          </w:p>
          <w:p w14:paraId="57CEC3E3" w14:textId="77777777" w:rsidR="001F1757" w:rsidRDefault="001F1757">
            <w:pPr>
              <w:jc w:val="center"/>
            </w:pPr>
            <w:r>
              <w:rPr>
                <w:b/>
                <w:w w:val="90"/>
              </w:rPr>
              <w:t xml:space="preserve">UPOŠTEVANJE </w:t>
            </w:r>
            <w:r>
              <w:rPr>
                <w:b/>
              </w:rPr>
              <w:t>NAVODIL</w:t>
            </w:r>
          </w:p>
        </w:tc>
        <w:tc>
          <w:tcPr>
            <w:tcW w:w="2694" w:type="dxa"/>
            <w:tcBorders>
              <w:top w:val="single" w:sz="4" w:space="0" w:color="auto"/>
              <w:left w:val="single" w:sz="4" w:space="0" w:color="auto"/>
              <w:bottom w:val="single" w:sz="4" w:space="0" w:color="auto"/>
              <w:right w:val="single" w:sz="4" w:space="0" w:color="auto"/>
            </w:tcBorders>
            <w:hideMark/>
          </w:tcPr>
          <w:p w14:paraId="323DCC9C"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Pravilno tehta in meri količin</w:t>
            </w:r>
          </w:p>
          <w:p w14:paraId="07DF3ACB" w14:textId="77777777" w:rsidR="001F1757" w:rsidRDefault="001F1757">
            <w:r>
              <w:t>živil.</w:t>
            </w:r>
          </w:p>
        </w:tc>
        <w:tc>
          <w:tcPr>
            <w:tcW w:w="698" w:type="dxa"/>
            <w:tcBorders>
              <w:top w:val="single" w:sz="4" w:space="0" w:color="auto"/>
              <w:left w:val="single" w:sz="4" w:space="0" w:color="auto"/>
              <w:bottom w:val="single" w:sz="4" w:space="0" w:color="auto"/>
              <w:right w:val="single" w:sz="4" w:space="0" w:color="auto"/>
            </w:tcBorders>
            <w:hideMark/>
          </w:tcPr>
          <w:p w14:paraId="19DF211D"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20062530"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Pri tehtanju in merjenju količin živil potrebuje dodaten namig.</w:t>
            </w:r>
          </w:p>
        </w:tc>
        <w:tc>
          <w:tcPr>
            <w:tcW w:w="655" w:type="dxa"/>
            <w:tcBorders>
              <w:top w:val="single" w:sz="4" w:space="0" w:color="auto"/>
              <w:left w:val="single" w:sz="4" w:space="0" w:color="auto"/>
              <w:bottom w:val="single" w:sz="4" w:space="0" w:color="auto"/>
              <w:right w:val="single" w:sz="4" w:space="0" w:color="auto"/>
            </w:tcBorders>
            <w:hideMark/>
          </w:tcPr>
          <w:p w14:paraId="26CD5923" w14:textId="77777777" w:rsidR="001F1757" w:rsidRDefault="001F1757">
            <w:r>
              <w:t>10</w:t>
            </w:r>
          </w:p>
        </w:tc>
        <w:tc>
          <w:tcPr>
            <w:tcW w:w="2787" w:type="dxa"/>
            <w:tcBorders>
              <w:top w:val="single" w:sz="4" w:space="0" w:color="auto"/>
              <w:left w:val="single" w:sz="4" w:space="0" w:color="auto"/>
              <w:bottom w:val="single" w:sz="4" w:space="0" w:color="auto"/>
              <w:right w:val="single" w:sz="4" w:space="0" w:color="auto"/>
            </w:tcBorders>
            <w:hideMark/>
          </w:tcPr>
          <w:p w14:paraId="2EE15E1F"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Površno tehta in meri količine živil in ne pozna ustreznih merskih enot.</w:t>
            </w:r>
          </w:p>
        </w:tc>
        <w:tc>
          <w:tcPr>
            <w:tcW w:w="605" w:type="dxa"/>
            <w:tcBorders>
              <w:top w:val="single" w:sz="4" w:space="0" w:color="auto"/>
              <w:left w:val="single" w:sz="4" w:space="0" w:color="auto"/>
              <w:bottom w:val="single" w:sz="4" w:space="0" w:color="auto"/>
              <w:right w:val="single" w:sz="4" w:space="0" w:color="auto"/>
            </w:tcBorders>
            <w:hideMark/>
          </w:tcPr>
          <w:p w14:paraId="16E48CE7"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58FE31E3" w14:textId="77777777" w:rsidR="001F1757" w:rsidRDefault="001F1757"/>
        </w:tc>
      </w:tr>
      <w:tr w:rsidR="001F1757" w14:paraId="063D535F"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0CC5939E"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12BCD2BE" w14:textId="77777777" w:rsidR="001F1757" w:rsidRDefault="001F1757">
            <w:r>
              <w:t>Upošteva navodilo iz recepta.</w:t>
            </w:r>
          </w:p>
        </w:tc>
        <w:tc>
          <w:tcPr>
            <w:tcW w:w="698" w:type="dxa"/>
            <w:tcBorders>
              <w:top w:val="single" w:sz="4" w:space="0" w:color="auto"/>
              <w:left w:val="single" w:sz="4" w:space="0" w:color="auto"/>
              <w:bottom w:val="single" w:sz="4" w:space="0" w:color="auto"/>
              <w:right w:val="single" w:sz="4" w:space="0" w:color="auto"/>
            </w:tcBorders>
            <w:hideMark/>
          </w:tcPr>
          <w:p w14:paraId="70ED7B4B" w14:textId="77777777" w:rsidR="001F1757" w:rsidRDefault="001F1757">
            <w:r>
              <w:t>15</w:t>
            </w:r>
          </w:p>
        </w:tc>
        <w:tc>
          <w:tcPr>
            <w:tcW w:w="2748" w:type="dxa"/>
            <w:tcBorders>
              <w:top w:val="single" w:sz="4" w:space="0" w:color="auto"/>
              <w:left w:val="single" w:sz="4" w:space="0" w:color="auto"/>
              <w:bottom w:val="single" w:sz="4" w:space="0" w:color="auto"/>
              <w:right w:val="single" w:sz="4" w:space="0" w:color="auto"/>
            </w:tcBorders>
            <w:hideMark/>
          </w:tcPr>
          <w:p w14:paraId="619FD5E5"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Upošteva navodilo iz recepta, vendar potrebuje občasen nadzor.</w:t>
            </w:r>
          </w:p>
        </w:tc>
        <w:tc>
          <w:tcPr>
            <w:tcW w:w="655" w:type="dxa"/>
            <w:tcBorders>
              <w:top w:val="single" w:sz="4" w:space="0" w:color="auto"/>
              <w:left w:val="single" w:sz="4" w:space="0" w:color="auto"/>
              <w:bottom w:val="single" w:sz="4" w:space="0" w:color="auto"/>
              <w:right w:val="single" w:sz="4" w:space="0" w:color="auto"/>
            </w:tcBorders>
            <w:hideMark/>
          </w:tcPr>
          <w:p w14:paraId="4BDD9087" w14:textId="77777777" w:rsidR="001F1757" w:rsidRDefault="001F1757">
            <w:r>
              <w:t>5</w:t>
            </w:r>
          </w:p>
        </w:tc>
        <w:tc>
          <w:tcPr>
            <w:tcW w:w="2787" w:type="dxa"/>
            <w:tcBorders>
              <w:top w:val="single" w:sz="4" w:space="0" w:color="auto"/>
              <w:left w:val="single" w:sz="4" w:space="0" w:color="auto"/>
              <w:bottom w:val="single" w:sz="4" w:space="0" w:color="auto"/>
              <w:right w:val="single" w:sz="4" w:space="0" w:color="auto"/>
            </w:tcBorders>
            <w:hideMark/>
          </w:tcPr>
          <w:p w14:paraId="0DFE58D2"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Ne upošteva navodil iz recepta. Potrebuje stalen nadzor.</w:t>
            </w:r>
          </w:p>
        </w:tc>
        <w:tc>
          <w:tcPr>
            <w:tcW w:w="605" w:type="dxa"/>
            <w:tcBorders>
              <w:top w:val="single" w:sz="4" w:space="0" w:color="auto"/>
              <w:left w:val="single" w:sz="4" w:space="0" w:color="auto"/>
              <w:bottom w:val="single" w:sz="4" w:space="0" w:color="auto"/>
              <w:right w:val="single" w:sz="4" w:space="0" w:color="auto"/>
            </w:tcBorders>
            <w:hideMark/>
          </w:tcPr>
          <w:p w14:paraId="71A23898"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776203EB" w14:textId="77777777" w:rsidR="001F1757" w:rsidRDefault="001F1757"/>
        </w:tc>
      </w:tr>
      <w:tr w:rsidR="001F1757" w14:paraId="330BCF31" w14:textId="77777777" w:rsidTr="001F1757">
        <w:tc>
          <w:tcPr>
            <w:tcW w:w="2097" w:type="dxa"/>
            <w:tcBorders>
              <w:top w:val="single" w:sz="4" w:space="0" w:color="auto"/>
              <w:left w:val="single" w:sz="4" w:space="0" w:color="auto"/>
              <w:bottom w:val="single" w:sz="4" w:space="0" w:color="auto"/>
              <w:right w:val="single" w:sz="4" w:space="0" w:color="auto"/>
            </w:tcBorders>
            <w:hideMark/>
          </w:tcPr>
          <w:p w14:paraId="79B426DE" w14:textId="77777777" w:rsidR="001F1757" w:rsidRDefault="001F1757">
            <w:pPr>
              <w:jc w:val="center"/>
              <w:rPr>
                <w:szCs w:val="36"/>
              </w:rPr>
            </w:pPr>
            <w:r>
              <w:rPr>
                <w:b/>
              </w:rPr>
              <w:t xml:space="preserve">RAVNANJE Z </w:t>
            </w:r>
            <w:r>
              <w:rPr>
                <w:b/>
                <w:w w:val="90"/>
              </w:rPr>
              <w:t>ELEKTRIČNIMI APARATI</w:t>
            </w:r>
          </w:p>
        </w:tc>
        <w:tc>
          <w:tcPr>
            <w:tcW w:w="2694" w:type="dxa"/>
            <w:tcBorders>
              <w:top w:val="single" w:sz="4" w:space="0" w:color="auto"/>
              <w:left w:val="single" w:sz="4" w:space="0" w:color="auto"/>
              <w:bottom w:val="single" w:sz="4" w:space="0" w:color="auto"/>
              <w:right w:val="single" w:sz="4" w:space="0" w:color="auto"/>
            </w:tcBorders>
            <w:hideMark/>
          </w:tcPr>
          <w:p w14:paraId="0F441E2B" w14:textId="77777777" w:rsidR="001F1757" w:rsidRDefault="001F1757">
            <w:pPr>
              <w:rPr>
                <w:szCs w:val="36"/>
              </w:rPr>
            </w:pPr>
            <w:r>
              <w:rPr>
                <w:szCs w:val="36"/>
              </w:rPr>
              <w:t xml:space="preserve">Z </w:t>
            </w:r>
            <w:r>
              <w:rPr>
                <w:spacing w:val="-36"/>
                <w:szCs w:val="36"/>
              </w:rPr>
              <w:t xml:space="preserve"> </w:t>
            </w:r>
            <w:r>
              <w:rPr>
                <w:szCs w:val="36"/>
              </w:rPr>
              <w:t xml:space="preserve">električnimi </w:t>
            </w:r>
            <w:r>
              <w:rPr>
                <w:spacing w:val="-36"/>
                <w:szCs w:val="36"/>
              </w:rPr>
              <w:t xml:space="preserve"> </w:t>
            </w:r>
            <w:r>
              <w:rPr>
                <w:szCs w:val="36"/>
              </w:rPr>
              <w:t xml:space="preserve">aparati </w:t>
            </w:r>
            <w:r>
              <w:rPr>
                <w:spacing w:val="-37"/>
                <w:szCs w:val="36"/>
              </w:rPr>
              <w:t xml:space="preserve"> </w:t>
            </w:r>
            <w:r>
              <w:rPr>
                <w:szCs w:val="36"/>
              </w:rPr>
              <w:t>ravna pravilno in</w:t>
            </w:r>
            <w:r>
              <w:rPr>
                <w:spacing w:val="-26"/>
                <w:szCs w:val="36"/>
              </w:rPr>
              <w:t xml:space="preserve"> </w:t>
            </w:r>
            <w:r>
              <w:rPr>
                <w:szCs w:val="36"/>
              </w:rPr>
              <w:t>varno.</w:t>
            </w:r>
          </w:p>
        </w:tc>
        <w:tc>
          <w:tcPr>
            <w:tcW w:w="698" w:type="dxa"/>
            <w:tcBorders>
              <w:top w:val="single" w:sz="4" w:space="0" w:color="auto"/>
              <w:left w:val="single" w:sz="4" w:space="0" w:color="auto"/>
              <w:bottom w:val="single" w:sz="4" w:space="0" w:color="auto"/>
              <w:right w:val="single" w:sz="4" w:space="0" w:color="auto"/>
            </w:tcBorders>
            <w:hideMark/>
          </w:tcPr>
          <w:p w14:paraId="4346137D" w14:textId="77777777" w:rsidR="001F1757" w:rsidRDefault="001F1757">
            <w:pPr>
              <w:rPr>
                <w:szCs w:val="36"/>
              </w:rPr>
            </w:pPr>
            <w:r>
              <w:rPr>
                <w:szCs w:val="36"/>
              </w:rPr>
              <w:t>20</w:t>
            </w:r>
          </w:p>
        </w:tc>
        <w:tc>
          <w:tcPr>
            <w:tcW w:w="2748" w:type="dxa"/>
            <w:tcBorders>
              <w:top w:val="single" w:sz="4" w:space="0" w:color="auto"/>
              <w:left w:val="single" w:sz="4" w:space="0" w:color="auto"/>
              <w:bottom w:val="single" w:sz="4" w:space="0" w:color="auto"/>
              <w:right w:val="single" w:sz="4" w:space="0" w:color="auto"/>
            </w:tcBorders>
            <w:hideMark/>
          </w:tcPr>
          <w:p w14:paraId="72668144" w14:textId="77777777" w:rsidR="001F1757" w:rsidRDefault="001F1757">
            <w:pPr>
              <w:pStyle w:val="TableParagraph"/>
              <w:spacing w:before="3" w:line="252" w:lineRule="auto"/>
              <w:ind w:right="185"/>
              <w:rPr>
                <w:rFonts w:ascii="Times New Roman" w:hAnsi="Times New Roman" w:cs="Times New Roman"/>
                <w:sz w:val="24"/>
                <w:szCs w:val="36"/>
              </w:rPr>
            </w:pPr>
            <w:r>
              <w:rPr>
                <w:rFonts w:ascii="Times New Roman" w:hAnsi="Times New Roman" w:cs="Times New Roman"/>
                <w:sz w:val="24"/>
                <w:szCs w:val="36"/>
              </w:rPr>
              <w:t>Z</w:t>
            </w:r>
            <w:r>
              <w:rPr>
                <w:rFonts w:ascii="Times New Roman" w:hAnsi="Times New Roman" w:cs="Times New Roman"/>
                <w:spacing w:val="-34"/>
                <w:sz w:val="24"/>
                <w:szCs w:val="36"/>
              </w:rPr>
              <w:t xml:space="preserve"> </w:t>
            </w:r>
            <w:r>
              <w:rPr>
                <w:rFonts w:ascii="Times New Roman" w:hAnsi="Times New Roman" w:cs="Times New Roman"/>
                <w:sz w:val="24"/>
                <w:szCs w:val="36"/>
              </w:rPr>
              <w:t>električnimi</w:t>
            </w:r>
            <w:r>
              <w:rPr>
                <w:rFonts w:ascii="Times New Roman" w:hAnsi="Times New Roman" w:cs="Times New Roman"/>
                <w:spacing w:val="-34"/>
                <w:sz w:val="24"/>
                <w:szCs w:val="36"/>
              </w:rPr>
              <w:t xml:space="preserve"> </w:t>
            </w:r>
            <w:r>
              <w:rPr>
                <w:rFonts w:ascii="Times New Roman" w:hAnsi="Times New Roman" w:cs="Times New Roman"/>
                <w:sz w:val="24"/>
                <w:szCs w:val="36"/>
              </w:rPr>
              <w:t>aparati</w:t>
            </w:r>
            <w:r>
              <w:rPr>
                <w:rFonts w:ascii="Times New Roman" w:hAnsi="Times New Roman" w:cs="Times New Roman"/>
                <w:spacing w:val="-35"/>
                <w:sz w:val="24"/>
                <w:szCs w:val="36"/>
              </w:rPr>
              <w:t xml:space="preserve"> </w:t>
            </w:r>
            <w:r>
              <w:rPr>
                <w:rFonts w:ascii="Times New Roman" w:hAnsi="Times New Roman" w:cs="Times New Roman"/>
                <w:sz w:val="24"/>
                <w:szCs w:val="36"/>
              </w:rPr>
              <w:t>ravna</w:t>
            </w:r>
            <w:r>
              <w:rPr>
                <w:rFonts w:ascii="Times New Roman" w:hAnsi="Times New Roman" w:cs="Times New Roman"/>
                <w:spacing w:val="-34"/>
                <w:sz w:val="24"/>
                <w:szCs w:val="36"/>
              </w:rPr>
              <w:t xml:space="preserve"> </w:t>
            </w:r>
            <w:r>
              <w:rPr>
                <w:rFonts w:ascii="Times New Roman" w:hAnsi="Times New Roman" w:cs="Times New Roman"/>
                <w:sz w:val="24"/>
                <w:szCs w:val="36"/>
              </w:rPr>
              <w:t>pravilno in</w:t>
            </w:r>
            <w:r>
              <w:rPr>
                <w:rFonts w:ascii="Times New Roman" w:hAnsi="Times New Roman" w:cs="Times New Roman"/>
                <w:spacing w:val="-15"/>
                <w:sz w:val="24"/>
                <w:szCs w:val="36"/>
              </w:rPr>
              <w:t xml:space="preserve"> </w:t>
            </w:r>
            <w:r>
              <w:rPr>
                <w:rFonts w:ascii="Times New Roman" w:hAnsi="Times New Roman" w:cs="Times New Roman"/>
                <w:sz w:val="24"/>
                <w:szCs w:val="36"/>
              </w:rPr>
              <w:t>varno.</w:t>
            </w:r>
            <w:r>
              <w:rPr>
                <w:rFonts w:ascii="Times New Roman" w:hAnsi="Times New Roman" w:cs="Times New Roman"/>
                <w:spacing w:val="-15"/>
                <w:sz w:val="24"/>
                <w:szCs w:val="36"/>
              </w:rPr>
              <w:t xml:space="preserve"> </w:t>
            </w:r>
            <w:r>
              <w:rPr>
                <w:rFonts w:ascii="Times New Roman" w:hAnsi="Times New Roman" w:cs="Times New Roman"/>
                <w:sz w:val="24"/>
                <w:szCs w:val="36"/>
              </w:rPr>
              <w:t>Potrebuje</w:t>
            </w:r>
            <w:r>
              <w:rPr>
                <w:rFonts w:ascii="Times New Roman" w:hAnsi="Times New Roman" w:cs="Times New Roman"/>
                <w:spacing w:val="-16"/>
                <w:sz w:val="24"/>
                <w:szCs w:val="36"/>
              </w:rPr>
              <w:t xml:space="preserve"> </w:t>
            </w:r>
            <w:r>
              <w:rPr>
                <w:rFonts w:ascii="Times New Roman" w:hAnsi="Times New Roman" w:cs="Times New Roman"/>
                <w:sz w:val="24"/>
                <w:szCs w:val="36"/>
              </w:rPr>
              <w:t>dodatna navodila.</w:t>
            </w:r>
          </w:p>
        </w:tc>
        <w:tc>
          <w:tcPr>
            <w:tcW w:w="655" w:type="dxa"/>
            <w:tcBorders>
              <w:top w:val="single" w:sz="4" w:space="0" w:color="auto"/>
              <w:left w:val="single" w:sz="4" w:space="0" w:color="auto"/>
              <w:bottom w:val="single" w:sz="4" w:space="0" w:color="auto"/>
              <w:right w:val="single" w:sz="4" w:space="0" w:color="auto"/>
            </w:tcBorders>
            <w:hideMark/>
          </w:tcPr>
          <w:p w14:paraId="617A0C41" w14:textId="77777777" w:rsidR="001F1757" w:rsidRDefault="001F1757">
            <w:pPr>
              <w:rPr>
                <w:szCs w:val="36"/>
              </w:rPr>
            </w:pPr>
            <w:r>
              <w:rPr>
                <w:szCs w:val="36"/>
              </w:rPr>
              <w:t>10</w:t>
            </w:r>
          </w:p>
        </w:tc>
        <w:tc>
          <w:tcPr>
            <w:tcW w:w="2787" w:type="dxa"/>
            <w:tcBorders>
              <w:top w:val="single" w:sz="4" w:space="0" w:color="auto"/>
              <w:left w:val="single" w:sz="4" w:space="0" w:color="auto"/>
              <w:bottom w:val="single" w:sz="4" w:space="0" w:color="auto"/>
              <w:right w:val="single" w:sz="4" w:space="0" w:color="auto"/>
            </w:tcBorders>
            <w:hideMark/>
          </w:tcPr>
          <w:p w14:paraId="223511E0" w14:textId="77777777" w:rsidR="001F1757" w:rsidRDefault="001F1757">
            <w:pPr>
              <w:pStyle w:val="TableParagraph"/>
              <w:spacing w:before="3"/>
              <w:rPr>
                <w:rFonts w:ascii="Times New Roman" w:hAnsi="Times New Roman" w:cs="Times New Roman"/>
                <w:sz w:val="24"/>
                <w:szCs w:val="36"/>
              </w:rPr>
            </w:pPr>
            <w:r>
              <w:rPr>
                <w:rFonts w:ascii="Times New Roman" w:hAnsi="Times New Roman" w:cs="Times New Roman"/>
                <w:sz w:val="24"/>
                <w:szCs w:val="36"/>
              </w:rPr>
              <w:t>Z električnimi aparati ne ravna pravilno</w:t>
            </w:r>
            <w:r>
              <w:rPr>
                <w:rFonts w:ascii="Times New Roman" w:hAnsi="Times New Roman" w:cs="Times New Roman"/>
                <w:spacing w:val="-36"/>
                <w:sz w:val="24"/>
                <w:szCs w:val="36"/>
              </w:rPr>
              <w:t xml:space="preserve"> </w:t>
            </w:r>
            <w:r>
              <w:rPr>
                <w:rFonts w:ascii="Times New Roman" w:hAnsi="Times New Roman" w:cs="Times New Roman"/>
                <w:sz w:val="24"/>
                <w:szCs w:val="36"/>
              </w:rPr>
              <w:t>ali</w:t>
            </w:r>
            <w:r>
              <w:rPr>
                <w:rFonts w:ascii="Times New Roman" w:hAnsi="Times New Roman" w:cs="Times New Roman"/>
                <w:spacing w:val="-36"/>
                <w:sz w:val="24"/>
                <w:szCs w:val="36"/>
              </w:rPr>
              <w:t xml:space="preserve"> </w:t>
            </w:r>
            <w:r>
              <w:rPr>
                <w:rFonts w:ascii="Times New Roman" w:hAnsi="Times New Roman" w:cs="Times New Roman"/>
                <w:sz w:val="24"/>
                <w:szCs w:val="36"/>
              </w:rPr>
              <w:t>varno.</w:t>
            </w:r>
            <w:r>
              <w:rPr>
                <w:rFonts w:ascii="Times New Roman" w:hAnsi="Times New Roman" w:cs="Times New Roman"/>
                <w:spacing w:val="-36"/>
                <w:sz w:val="24"/>
                <w:szCs w:val="36"/>
              </w:rPr>
              <w:t xml:space="preserve"> </w:t>
            </w:r>
            <w:r>
              <w:rPr>
                <w:rFonts w:ascii="Times New Roman" w:hAnsi="Times New Roman" w:cs="Times New Roman"/>
                <w:sz w:val="24"/>
                <w:szCs w:val="36"/>
              </w:rPr>
              <w:t>Ves</w:t>
            </w:r>
            <w:r>
              <w:rPr>
                <w:rFonts w:ascii="Times New Roman" w:hAnsi="Times New Roman" w:cs="Times New Roman"/>
                <w:spacing w:val="-36"/>
                <w:sz w:val="24"/>
                <w:szCs w:val="36"/>
              </w:rPr>
              <w:t xml:space="preserve"> </w:t>
            </w:r>
            <w:r>
              <w:rPr>
                <w:rFonts w:ascii="Times New Roman" w:hAnsi="Times New Roman" w:cs="Times New Roman"/>
                <w:sz w:val="24"/>
                <w:szCs w:val="36"/>
              </w:rPr>
              <w:t xml:space="preserve">čas </w:t>
            </w:r>
            <w:r>
              <w:rPr>
                <w:rFonts w:ascii="Times New Roman" w:hAnsi="Times New Roman" w:cs="Times New Roman"/>
                <w:spacing w:val="-37"/>
                <w:sz w:val="24"/>
                <w:szCs w:val="36"/>
              </w:rPr>
              <w:t xml:space="preserve"> </w:t>
            </w:r>
            <w:r>
              <w:rPr>
                <w:rFonts w:ascii="Times New Roman" w:hAnsi="Times New Roman" w:cs="Times New Roman"/>
                <w:sz w:val="24"/>
                <w:szCs w:val="36"/>
              </w:rPr>
              <w:t>potrebuje pomoč.</w:t>
            </w:r>
          </w:p>
        </w:tc>
        <w:tc>
          <w:tcPr>
            <w:tcW w:w="605" w:type="dxa"/>
            <w:tcBorders>
              <w:top w:val="single" w:sz="4" w:space="0" w:color="auto"/>
              <w:left w:val="single" w:sz="4" w:space="0" w:color="auto"/>
              <w:bottom w:val="single" w:sz="4" w:space="0" w:color="auto"/>
              <w:right w:val="single" w:sz="4" w:space="0" w:color="auto"/>
            </w:tcBorders>
            <w:hideMark/>
          </w:tcPr>
          <w:p w14:paraId="68FB864E" w14:textId="77777777" w:rsidR="001F1757" w:rsidRDefault="001F1757">
            <w:pPr>
              <w:rPr>
                <w:szCs w:val="36"/>
              </w:rPr>
            </w:pPr>
            <w:r>
              <w:rPr>
                <w:szCs w:val="36"/>
              </w:rPr>
              <w:t>0</w:t>
            </w:r>
          </w:p>
        </w:tc>
        <w:tc>
          <w:tcPr>
            <w:tcW w:w="1886" w:type="dxa"/>
            <w:tcBorders>
              <w:top w:val="single" w:sz="4" w:space="0" w:color="auto"/>
              <w:left w:val="single" w:sz="4" w:space="0" w:color="auto"/>
              <w:bottom w:val="single" w:sz="4" w:space="0" w:color="auto"/>
              <w:right w:val="single" w:sz="4" w:space="0" w:color="auto"/>
            </w:tcBorders>
          </w:tcPr>
          <w:p w14:paraId="145C4690" w14:textId="77777777" w:rsidR="001F1757" w:rsidRDefault="001F1757">
            <w:pPr>
              <w:rPr>
                <w:szCs w:val="36"/>
              </w:rPr>
            </w:pPr>
          </w:p>
        </w:tc>
      </w:tr>
      <w:tr w:rsidR="001F1757" w14:paraId="680BF240"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67184C36" w14:textId="77777777" w:rsidR="001F1757" w:rsidRDefault="001F1757">
            <w:pPr>
              <w:jc w:val="center"/>
              <w:rPr>
                <w:b/>
                <w:bCs/>
              </w:rPr>
            </w:pPr>
          </w:p>
          <w:p w14:paraId="2A30A369" w14:textId="77777777" w:rsidR="001F1757" w:rsidRDefault="001F1757">
            <w:pPr>
              <w:jc w:val="center"/>
              <w:rPr>
                <w:b/>
                <w:bCs/>
              </w:rPr>
            </w:pPr>
          </w:p>
          <w:p w14:paraId="26F9CD49" w14:textId="77777777" w:rsidR="001F1757" w:rsidRDefault="001F1757">
            <w:pPr>
              <w:jc w:val="center"/>
              <w:rPr>
                <w:b/>
                <w:bCs/>
              </w:rPr>
            </w:pPr>
          </w:p>
          <w:p w14:paraId="584530B3" w14:textId="77777777" w:rsidR="001F1757" w:rsidRDefault="001F1757">
            <w:pPr>
              <w:jc w:val="center"/>
              <w:rPr>
                <w:b/>
                <w:bCs/>
              </w:rPr>
            </w:pPr>
          </w:p>
          <w:p w14:paraId="716A324B" w14:textId="77777777" w:rsidR="001F1757" w:rsidRDefault="001F1757">
            <w:pPr>
              <w:jc w:val="center"/>
              <w:rPr>
                <w:b/>
                <w:bCs/>
              </w:rPr>
            </w:pPr>
          </w:p>
          <w:p w14:paraId="12185D56" w14:textId="77777777" w:rsidR="001F1757" w:rsidRDefault="001F1757">
            <w:pPr>
              <w:jc w:val="center"/>
              <w:rPr>
                <w:b/>
                <w:bCs/>
              </w:rPr>
            </w:pPr>
          </w:p>
          <w:p w14:paraId="4BC169E8" w14:textId="77777777" w:rsidR="001F1757" w:rsidRDefault="001F1757">
            <w:pPr>
              <w:jc w:val="center"/>
            </w:pPr>
            <w:r>
              <w:rPr>
                <w:b/>
                <w:bCs/>
              </w:rPr>
              <w:t>HIGIENA</w:t>
            </w:r>
          </w:p>
        </w:tc>
        <w:tc>
          <w:tcPr>
            <w:tcW w:w="2694" w:type="dxa"/>
            <w:tcBorders>
              <w:top w:val="single" w:sz="4" w:space="0" w:color="auto"/>
              <w:left w:val="single" w:sz="4" w:space="0" w:color="auto"/>
              <w:bottom w:val="single" w:sz="4" w:space="0" w:color="auto"/>
              <w:right w:val="single" w:sz="4" w:space="0" w:color="auto"/>
            </w:tcBorders>
            <w:hideMark/>
          </w:tcPr>
          <w:p w14:paraId="5608D5ED" w14:textId="77777777" w:rsidR="001F1757" w:rsidRDefault="001F1757">
            <w:pPr>
              <w:pStyle w:val="TableParagraph"/>
              <w:spacing w:before="3" w:line="252" w:lineRule="auto"/>
              <w:ind w:left="0" w:right="212"/>
              <w:rPr>
                <w:rFonts w:ascii="Times New Roman" w:hAnsi="Times New Roman" w:cs="Times New Roman"/>
                <w:sz w:val="24"/>
                <w:szCs w:val="32"/>
              </w:rPr>
            </w:pPr>
            <w:r>
              <w:rPr>
                <w:rFonts w:ascii="Times New Roman" w:hAnsi="Times New Roman" w:cs="Times New Roman"/>
                <w:sz w:val="24"/>
                <w:szCs w:val="32"/>
              </w:rPr>
              <w:t>Pri delu upošteva higienska načela</w:t>
            </w:r>
            <w:r>
              <w:rPr>
                <w:rFonts w:ascii="Times New Roman" w:hAnsi="Times New Roman" w:cs="Times New Roman"/>
                <w:spacing w:val="-28"/>
                <w:sz w:val="24"/>
                <w:szCs w:val="32"/>
              </w:rPr>
              <w:t xml:space="preserve"> </w:t>
            </w:r>
            <w:r>
              <w:rPr>
                <w:rFonts w:ascii="Times New Roman" w:hAnsi="Times New Roman" w:cs="Times New Roman"/>
                <w:sz w:val="24"/>
                <w:szCs w:val="32"/>
              </w:rPr>
              <w:t>–</w:t>
            </w:r>
            <w:r>
              <w:rPr>
                <w:rFonts w:ascii="Times New Roman" w:hAnsi="Times New Roman" w:cs="Times New Roman"/>
                <w:spacing w:val="-26"/>
                <w:sz w:val="24"/>
                <w:szCs w:val="32"/>
              </w:rPr>
              <w:t xml:space="preserve"> </w:t>
            </w:r>
            <w:r>
              <w:rPr>
                <w:rFonts w:ascii="Times New Roman" w:hAnsi="Times New Roman" w:cs="Times New Roman"/>
                <w:sz w:val="24"/>
                <w:szCs w:val="32"/>
              </w:rPr>
              <w:t>pred</w:t>
            </w:r>
            <w:r>
              <w:rPr>
                <w:rFonts w:ascii="Times New Roman" w:hAnsi="Times New Roman" w:cs="Times New Roman"/>
                <w:spacing w:val="-28"/>
                <w:sz w:val="24"/>
                <w:szCs w:val="32"/>
              </w:rPr>
              <w:t xml:space="preserve"> </w:t>
            </w:r>
            <w:r>
              <w:rPr>
                <w:rFonts w:ascii="Times New Roman" w:hAnsi="Times New Roman" w:cs="Times New Roman"/>
                <w:sz w:val="24"/>
                <w:szCs w:val="32"/>
              </w:rPr>
              <w:t>delom</w:t>
            </w:r>
            <w:r>
              <w:rPr>
                <w:rFonts w:ascii="Times New Roman" w:hAnsi="Times New Roman" w:cs="Times New Roman"/>
                <w:spacing w:val="-26"/>
                <w:sz w:val="24"/>
                <w:szCs w:val="32"/>
              </w:rPr>
              <w:t xml:space="preserve"> </w:t>
            </w:r>
            <w:r>
              <w:rPr>
                <w:rFonts w:ascii="Times New Roman" w:hAnsi="Times New Roman" w:cs="Times New Roman"/>
                <w:sz w:val="24"/>
                <w:szCs w:val="32"/>
              </w:rPr>
              <w:t>si</w:t>
            </w:r>
            <w:r>
              <w:rPr>
                <w:rFonts w:ascii="Times New Roman" w:hAnsi="Times New Roman" w:cs="Times New Roman"/>
                <w:spacing w:val="-27"/>
                <w:sz w:val="24"/>
                <w:szCs w:val="32"/>
              </w:rPr>
              <w:t xml:space="preserve"> </w:t>
            </w:r>
            <w:r>
              <w:rPr>
                <w:rFonts w:ascii="Times New Roman" w:hAnsi="Times New Roman" w:cs="Times New Roman"/>
                <w:sz w:val="24"/>
                <w:szCs w:val="32"/>
              </w:rPr>
              <w:t>umije roke,</w:t>
            </w:r>
            <w:r>
              <w:rPr>
                <w:rFonts w:ascii="Times New Roman" w:hAnsi="Times New Roman" w:cs="Times New Roman"/>
                <w:spacing w:val="-31"/>
                <w:sz w:val="24"/>
                <w:szCs w:val="32"/>
              </w:rPr>
              <w:t xml:space="preserve"> </w:t>
            </w:r>
            <w:r>
              <w:rPr>
                <w:rFonts w:ascii="Times New Roman" w:hAnsi="Times New Roman" w:cs="Times New Roman"/>
                <w:sz w:val="24"/>
                <w:szCs w:val="32"/>
              </w:rPr>
              <w:t>dolgi</w:t>
            </w:r>
            <w:r>
              <w:rPr>
                <w:rFonts w:ascii="Times New Roman" w:hAnsi="Times New Roman" w:cs="Times New Roman"/>
                <w:spacing w:val="-32"/>
                <w:sz w:val="24"/>
                <w:szCs w:val="32"/>
              </w:rPr>
              <w:t xml:space="preserve"> </w:t>
            </w:r>
            <w:r>
              <w:rPr>
                <w:rFonts w:ascii="Times New Roman" w:hAnsi="Times New Roman" w:cs="Times New Roman"/>
                <w:sz w:val="24"/>
                <w:szCs w:val="32"/>
              </w:rPr>
              <w:t>lasje</w:t>
            </w:r>
            <w:r>
              <w:rPr>
                <w:rFonts w:ascii="Times New Roman" w:hAnsi="Times New Roman" w:cs="Times New Roman"/>
                <w:spacing w:val="-30"/>
                <w:sz w:val="24"/>
                <w:szCs w:val="32"/>
              </w:rPr>
              <w:t xml:space="preserve"> </w:t>
            </w:r>
            <w:r>
              <w:rPr>
                <w:rFonts w:ascii="Times New Roman" w:hAnsi="Times New Roman" w:cs="Times New Roman"/>
                <w:sz w:val="24"/>
                <w:szCs w:val="32"/>
              </w:rPr>
              <w:t>so</w:t>
            </w:r>
            <w:r>
              <w:rPr>
                <w:rFonts w:ascii="Times New Roman" w:hAnsi="Times New Roman" w:cs="Times New Roman"/>
                <w:spacing w:val="-30"/>
                <w:sz w:val="24"/>
                <w:szCs w:val="32"/>
              </w:rPr>
              <w:t xml:space="preserve"> </w:t>
            </w:r>
            <w:r>
              <w:rPr>
                <w:rFonts w:ascii="Times New Roman" w:hAnsi="Times New Roman" w:cs="Times New Roman"/>
                <w:sz w:val="24"/>
                <w:szCs w:val="32"/>
              </w:rPr>
              <w:t>speti,</w:t>
            </w:r>
            <w:r>
              <w:rPr>
                <w:rFonts w:ascii="Times New Roman" w:hAnsi="Times New Roman" w:cs="Times New Roman"/>
                <w:spacing w:val="-31"/>
                <w:sz w:val="24"/>
                <w:szCs w:val="32"/>
              </w:rPr>
              <w:t xml:space="preserve"> </w:t>
            </w:r>
            <w:r>
              <w:rPr>
                <w:rFonts w:ascii="Times New Roman" w:hAnsi="Times New Roman" w:cs="Times New Roman"/>
                <w:sz w:val="24"/>
                <w:szCs w:val="32"/>
              </w:rPr>
              <w:t>nosi predpasnik ali</w:t>
            </w:r>
            <w:r>
              <w:rPr>
                <w:rFonts w:ascii="Times New Roman" w:hAnsi="Times New Roman" w:cs="Times New Roman"/>
                <w:spacing w:val="-35"/>
                <w:sz w:val="24"/>
                <w:szCs w:val="32"/>
              </w:rPr>
              <w:t xml:space="preserve"> </w:t>
            </w:r>
            <w:r>
              <w:rPr>
                <w:rFonts w:ascii="Times New Roman" w:hAnsi="Times New Roman" w:cs="Times New Roman"/>
                <w:sz w:val="24"/>
                <w:szCs w:val="32"/>
              </w:rPr>
              <w:t>ustrezno</w:t>
            </w:r>
          </w:p>
          <w:p w14:paraId="2C03CD79" w14:textId="77777777" w:rsidR="001F1757" w:rsidRDefault="001F1757">
            <w:pPr>
              <w:rPr>
                <w:szCs w:val="32"/>
              </w:rPr>
            </w:pPr>
            <w:r>
              <w:rPr>
                <w:szCs w:val="32"/>
              </w:rPr>
              <w:t>majico.</w:t>
            </w:r>
          </w:p>
        </w:tc>
        <w:tc>
          <w:tcPr>
            <w:tcW w:w="698" w:type="dxa"/>
            <w:tcBorders>
              <w:top w:val="single" w:sz="4" w:space="0" w:color="auto"/>
              <w:left w:val="single" w:sz="4" w:space="0" w:color="auto"/>
              <w:bottom w:val="single" w:sz="4" w:space="0" w:color="auto"/>
              <w:right w:val="single" w:sz="4" w:space="0" w:color="auto"/>
            </w:tcBorders>
            <w:hideMark/>
          </w:tcPr>
          <w:p w14:paraId="28EE75C6"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5F28E619" w14:textId="77777777" w:rsidR="001F1757" w:rsidRDefault="001F1757">
            <w:pPr>
              <w:rPr>
                <w:szCs w:val="36"/>
              </w:rPr>
            </w:pPr>
            <w:r>
              <w:rPr>
                <w:szCs w:val="36"/>
              </w:rPr>
              <w:t>Delno upošteva higienska načela.</w:t>
            </w:r>
          </w:p>
        </w:tc>
        <w:tc>
          <w:tcPr>
            <w:tcW w:w="655" w:type="dxa"/>
            <w:tcBorders>
              <w:top w:val="single" w:sz="4" w:space="0" w:color="auto"/>
              <w:left w:val="single" w:sz="4" w:space="0" w:color="auto"/>
              <w:bottom w:val="single" w:sz="4" w:space="0" w:color="auto"/>
              <w:right w:val="single" w:sz="4" w:space="0" w:color="auto"/>
            </w:tcBorders>
            <w:hideMark/>
          </w:tcPr>
          <w:p w14:paraId="3F103DA0" w14:textId="77777777" w:rsidR="001F1757" w:rsidRDefault="001F1757">
            <w:pPr>
              <w:rPr>
                <w:szCs w:val="36"/>
              </w:rPr>
            </w:pPr>
            <w:r>
              <w:rPr>
                <w:szCs w:val="36"/>
              </w:rPr>
              <w:t>10</w:t>
            </w:r>
          </w:p>
        </w:tc>
        <w:tc>
          <w:tcPr>
            <w:tcW w:w="2787" w:type="dxa"/>
            <w:tcBorders>
              <w:top w:val="single" w:sz="4" w:space="0" w:color="auto"/>
              <w:left w:val="single" w:sz="4" w:space="0" w:color="auto"/>
              <w:bottom w:val="single" w:sz="4" w:space="0" w:color="auto"/>
              <w:right w:val="single" w:sz="4" w:space="0" w:color="auto"/>
            </w:tcBorders>
            <w:hideMark/>
          </w:tcPr>
          <w:p w14:paraId="6D18F638" w14:textId="77777777" w:rsidR="001F1757" w:rsidRDefault="001F1757">
            <w:pPr>
              <w:rPr>
                <w:szCs w:val="36"/>
              </w:rPr>
            </w:pPr>
            <w:r>
              <w:rPr>
                <w:w w:val="95"/>
                <w:szCs w:val="36"/>
              </w:rPr>
              <w:t xml:space="preserve">Ne upošteva higienskih načel. </w:t>
            </w:r>
            <w:r>
              <w:rPr>
                <w:szCs w:val="36"/>
              </w:rPr>
              <w:t>Potrebuje opozorilo.</w:t>
            </w:r>
          </w:p>
        </w:tc>
        <w:tc>
          <w:tcPr>
            <w:tcW w:w="605" w:type="dxa"/>
            <w:tcBorders>
              <w:top w:val="single" w:sz="4" w:space="0" w:color="auto"/>
              <w:left w:val="single" w:sz="4" w:space="0" w:color="auto"/>
              <w:bottom w:val="single" w:sz="4" w:space="0" w:color="auto"/>
              <w:right w:val="single" w:sz="4" w:space="0" w:color="auto"/>
            </w:tcBorders>
            <w:hideMark/>
          </w:tcPr>
          <w:p w14:paraId="71AAAD0A"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3BBD4BA6" w14:textId="77777777" w:rsidR="001F1757" w:rsidRDefault="001F1757"/>
        </w:tc>
      </w:tr>
      <w:tr w:rsidR="001F1757" w14:paraId="318E9D73"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2D595E03"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58786DFC" w14:textId="77777777" w:rsidR="001F1757" w:rsidRDefault="001F1757">
            <w:pPr>
              <w:pStyle w:val="TableParagraph"/>
              <w:spacing w:before="1"/>
              <w:ind w:left="0"/>
              <w:rPr>
                <w:rFonts w:ascii="Times New Roman" w:hAnsi="Times New Roman" w:cs="Times New Roman"/>
                <w:sz w:val="24"/>
                <w:szCs w:val="32"/>
              </w:rPr>
            </w:pPr>
            <w:r>
              <w:rPr>
                <w:rFonts w:ascii="Times New Roman" w:hAnsi="Times New Roman" w:cs="Times New Roman"/>
                <w:sz w:val="24"/>
                <w:szCs w:val="32"/>
              </w:rPr>
              <w:t>Pravilno in natančno očisti delovno mesto.</w:t>
            </w:r>
          </w:p>
        </w:tc>
        <w:tc>
          <w:tcPr>
            <w:tcW w:w="698" w:type="dxa"/>
            <w:tcBorders>
              <w:top w:val="single" w:sz="4" w:space="0" w:color="auto"/>
              <w:left w:val="single" w:sz="4" w:space="0" w:color="auto"/>
              <w:bottom w:val="single" w:sz="4" w:space="0" w:color="auto"/>
              <w:right w:val="single" w:sz="4" w:space="0" w:color="auto"/>
            </w:tcBorders>
            <w:hideMark/>
          </w:tcPr>
          <w:p w14:paraId="1F202EAC" w14:textId="77777777" w:rsidR="001F1757" w:rsidRDefault="001F1757">
            <w:r>
              <w:t>15</w:t>
            </w:r>
          </w:p>
        </w:tc>
        <w:tc>
          <w:tcPr>
            <w:tcW w:w="2748" w:type="dxa"/>
            <w:tcBorders>
              <w:top w:val="single" w:sz="4" w:space="0" w:color="auto"/>
              <w:left w:val="single" w:sz="4" w:space="0" w:color="auto"/>
              <w:bottom w:val="single" w:sz="4" w:space="0" w:color="auto"/>
              <w:right w:val="single" w:sz="4" w:space="0" w:color="auto"/>
            </w:tcBorders>
            <w:hideMark/>
          </w:tcPr>
          <w:p w14:paraId="30AB32F5"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natančno očisti šele po opozorilu.</w:t>
            </w:r>
          </w:p>
        </w:tc>
        <w:tc>
          <w:tcPr>
            <w:tcW w:w="655" w:type="dxa"/>
            <w:tcBorders>
              <w:top w:val="single" w:sz="4" w:space="0" w:color="auto"/>
              <w:left w:val="single" w:sz="4" w:space="0" w:color="auto"/>
              <w:bottom w:val="single" w:sz="4" w:space="0" w:color="auto"/>
              <w:right w:val="single" w:sz="4" w:space="0" w:color="auto"/>
            </w:tcBorders>
            <w:hideMark/>
          </w:tcPr>
          <w:p w14:paraId="32CEBCDE" w14:textId="77777777" w:rsidR="001F1757" w:rsidRDefault="001F1757">
            <w:pPr>
              <w:rPr>
                <w:szCs w:val="36"/>
              </w:rPr>
            </w:pPr>
            <w:r>
              <w:rPr>
                <w:szCs w:val="36"/>
              </w:rPr>
              <w:t>5</w:t>
            </w:r>
          </w:p>
        </w:tc>
        <w:tc>
          <w:tcPr>
            <w:tcW w:w="2787" w:type="dxa"/>
            <w:tcBorders>
              <w:top w:val="single" w:sz="4" w:space="0" w:color="auto"/>
              <w:left w:val="single" w:sz="4" w:space="0" w:color="auto"/>
              <w:bottom w:val="single" w:sz="4" w:space="0" w:color="auto"/>
              <w:right w:val="single" w:sz="4" w:space="0" w:color="auto"/>
            </w:tcBorders>
            <w:hideMark/>
          </w:tcPr>
          <w:p w14:paraId="40305EA6"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kljub opozorilu ni</w:t>
            </w:r>
          </w:p>
          <w:p w14:paraId="1AABE385" w14:textId="77777777" w:rsidR="001F1757" w:rsidRDefault="001F1757">
            <w:pPr>
              <w:rPr>
                <w:szCs w:val="36"/>
              </w:rPr>
            </w:pPr>
            <w:r>
              <w:rPr>
                <w:szCs w:val="36"/>
              </w:rPr>
              <w:t>natančno očiščeno.</w:t>
            </w:r>
          </w:p>
        </w:tc>
        <w:tc>
          <w:tcPr>
            <w:tcW w:w="605" w:type="dxa"/>
            <w:tcBorders>
              <w:top w:val="single" w:sz="4" w:space="0" w:color="auto"/>
              <w:left w:val="single" w:sz="4" w:space="0" w:color="auto"/>
              <w:bottom w:val="single" w:sz="4" w:space="0" w:color="auto"/>
              <w:right w:val="single" w:sz="4" w:space="0" w:color="auto"/>
            </w:tcBorders>
            <w:hideMark/>
          </w:tcPr>
          <w:p w14:paraId="4F44174B"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023E7802" w14:textId="77777777" w:rsidR="001F1757" w:rsidRDefault="001F1757"/>
        </w:tc>
      </w:tr>
      <w:tr w:rsidR="001F1757" w14:paraId="4D4C842D"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473B0B83"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3F357D0D" w14:textId="77777777" w:rsidR="001F1757" w:rsidRDefault="001F1757">
            <w:pPr>
              <w:pStyle w:val="TableParagraph"/>
              <w:spacing w:before="3" w:line="252" w:lineRule="auto"/>
              <w:ind w:left="0" w:right="162"/>
              <w:rPr>
                <w:rFonts w:ascii="Times New Roman" w:hAnsi="Times New Roman" w:cs="Times New Roman"/>
                <w:sz w:val="24"/>
                <w:szCs w:val="32"/>
              </w:rPr>
            </w:pPr>
            <w:r>
              <w:rPr>
                <w:rFonts w:ascii="Times New Roman" w:hAnsi="Times New Roman" w:cs="Times New Roman"/>
                <w:sz w:val="24"/>
                <w:szCs w:val="32"/>
              </w:rPr>
              <w:t>Pravilno in natančno očisti posodo in pripomočke ter jih</w:t>
            </w:r>
          </w:p>
          <w:p w14:paraId="020B3B1C" w14:textId="77777777" w:rsidR="001F1757" w:rsidRDefault="001F1757">
            <w:pPr>
              <w:rPr>
                <w:szCs w:val="32"/>
              </w:rPr>
            </w:pPr>
            <w:r>
              <w:rPr>
                <w:szCs w:val="32"/>
              </w:rPr>
              <w:t>pospravi.</w:t>
            </w:r>
          </w:p>
        </w:tc>
        <w:tc>
          <w:tcPr>
            <w:tcW w:w="698" w:type="dxa"/>
            <w:tcBorders>
              <w:top w:val="single" w:sz="4" w:space="0" w:color="auto"/>
              <w:left w:val="single" w:sz="4" w:space="0" w:color="auto"/>
              <w:bottom w:val="single" w:sz="4" w:space="0" w:color="auto"/>
              <w:right w:val="single" w:sz="4" w:space="0" w:color="auto"/>
            </w:tcBorders>
            <w:hideMark/>
          </w:tcPr>
          <w:p w14:paraId="03E75D6B" w14:textId="77777777" w:rsidR="001F1757" w:rsidRDefault="001F1757">
            <w:r>
              <w:t>15</w:t>
            </w:r>
          </w:p>
        </w:tc>
        <w:tc>
          <w:tcPr>
            <w:tcW w:w="2748" w:type="dxa"/>
            <w:tcBorders>
              <w:top w:val="single" w:sz="4" w:space="0" w:color="auto"/>
              <w:left w:val="single" w:sz="4" w:space="0" w:color="auto"/>
              <w:bottom w:val="single" w:sz="4" w:space="0" w:color="auto"/>
              <w:right w:val="single" w:sz="4" w:space="0" w:color="auto"/>
            </w:tcBorders>
            <w:hideMark/>
          </w:tcPr>
          <w:p w14:paraId="5DF786D9"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kljub opozorilu ni</w:t>
            </w:r>
          </w:p>
          <w:p w14:paraId="7BFD0D68" w14:textId="77777777" w:rsidR="001F1757" w:rsidRDefault="001F1757">
            <w:pPr>
              <w:rPr>
                <w:szCs w:val="36"/>
              </w:rPr>
            </w:pPr>
            <w:r>
              <w:rPr>
                <w:szCs w:val="36"/>
              </w:rPr>
              <w:t>natančno očiščeno.</w:t>
            </w:r>
          </w:p>
        </w:tc>
        <w:tc>
          <w:tcPr>
            <w:tcW w:w="655" w:type="dxa"/>
            <w:tcBorders>
              <w:top w:val="single" w:sz="4" w:space="0" w:color="auto"/>
              <w:left w:val="single" w:sz="4" w:space="0" w:color="auto"/>
              <w:bottom w:val="single" w:sz="4" w:space="0" w:color="auto"/>
              <w:right w:val="single" w:sz="4" w:space="0" w:color="auto"/>
            </w:tcBorders>
            <w:hideMark/>
          </w:tcPr>
          <w:p w14:paraId="35F856DA" w14:textId="77777777" w:rsidR="001F1757" w:rsidRDefault="001F1757">
            <w:pPr>
              <w:rPr>
                <w:szCs w:val="36"/>
              </w:rPr>
            </w:pPr>
            <w:r>
              <w:rPr>
                <w:szCs w:val="36"/>
              </w:rPr>
              <w:t>5</w:t>
            </w:r>
          </w:p>
        </w:tc>
        <w:tc>
          <w:tcPr>
            <w:tcW w:w="2787" w:type="dxa"/>
            <w:tcBorders>
              <w:top w:val="single" w:sz="4" w:space="0" w:color="auto"/>
              <w:left w:val="single" w:sz="4" w:space="0" w:color="auto"/>
              <w:bottom w:val="single" w:sz="4" w:space="0" w:color="auto"/>
              <w:right w:val="single" w:sz="4" w:space="0" w:color="auto"/>
            </w:tcBorders>
            <w:hideMark/>
          </w:tcPr>
          <w:p w14:paraId="1328BDA4" w14:textId="77777777" w:rsidR="001F1757" w:rsidRDefault="001F1757">
            <w:pPr>
              <w:rPr>
                <w:szCs w:val="36"/>
              </w:rPr>
            </w:pPr>
            <w:r>
              <w:rPr>
                <w:szCs w:val="36"/>
              </w:rPr>
              <w:t>Posoda</w:t>
            </w:r>
            <w:r>
              <w:rPr>
                <w:spacing w:val="-31"/>
                <w:szCs w:val="36"/>
              </w:rPr>
              <w:t xml:space="preserve"> </w:t>
            </w:r>
            <w:r>
              <w:rPr>
                <w:szCs w:val="36"/>
              </w:rPr>
              <w:t>in</w:t>
            </w:r>
            <w:r>
              <w:rPr>
                <w:spacing w:val="-30"/>
                <w:szCs w:val="36"/>
              </w:rPr>
              <w:t xml:space="preserve"> </w:t>
            </w:r>
            <w:r>
              <w:rPr>
                <w:szCs w:val="36"/>
              </w:rPr>
              <w:t xml:space="preserve">pripomočki </w:t>
            </w:r>
            <w:r>
              <w:rPr>
                <w:spacing w:val="-30"/>
                <w:szCs w:val="36"/>
              </w:rPr>
              <w:t xml:space="preserve"> </w:t>
            </w:r>
            <w:r>
              <w:rPr>
                <w:szCs w:val="36"/>
              </w:rPr>
              <w:t>kljub</w:t>
            </w:r>
            <w:r>
              <w:rPr>
                <w:spacing w:val="-29"/>
                <w:szCs w:val="36"/>
              </w:rPr>
              <w:t xml:space="preserve"> </w:t>
            </w:r>
            <w:r>
              <w:rPr>
                <w:szCs w:val="36"/>
              </w:rPr>
              <w:t>opozorilu niso natančno</w:t>
            </w:r>
            <w:r>
              <w:rPr>
                <w:spacing w:val="-30"/>
                <w:szCs w:val="36"/>
              </w:rPr>
              <w:t xml:space="preserve"> </w:t>
            </w:r>
            <w:r>
              <w:rPr>
                <w:szCs w:val="36"/>
              </w:rPr>
              <w:t>očiščeni.</w:t>
            </w:r>
          </w:p>
        </w:tc>
        <w:tc>
          <w:tcPr>
            <w:tcW w:w="605" w:type="dxa"/>
            <w:tcBorders>
              <w:top w:val="single" w:sz="4" w:space="0" w:color="auto"/>
              <w:left w:val="single" w:sz="4" w:space="0" w:color="auto"/>
              <w:bottom w:val="single" w:sz="4" w:space="0" w:color="auto"/>
              <w:right w:val="single" w:sz="4" w:space="0" w:color="auto"/>
            </w:tcBorders>
            <w:hideMark/>
          </w:tcPr>
          <w:p w14:paraId="1D000B41"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25BC8BD0" w14:textId="77777777" w:rsidR="001F1757" w:rsidRDefault="001F1757"/>
        </w:tc>
      </w:tr>
      <w:tr w:rsidR="001F1757" w14:paraId="691ED730"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0B77957B" w14:textId="77777777" w:rsidR="001F1757" w:rsidRDefault="001F1757">
            <w:pPr>
              <w:jc w:val="center"/>
              <w:rPr>
                <w:b/>
                <w:bCs/>
              </w:rPr>
            </w:pPr>
          </w:p>
          <w:p w14:paraId="05AE4F14" w14:textId="77777777" w:rsidR="001F1757" w:rsidRDefault="001F1757">
            <w:pPr>
              <w:jc w:val="center"/>
              <w:rPr>
                <w:b/>
                <w:bCs/>
              </w:rPr>
            </w:pPr>
          </w:p>
          <w:p w14:paraId="0B1C5902" w14:textId="77777777" w:rsidR="001F1757" w:rsidRDefault="001F1757">
            <w:pPr>
              <w:jc w:val="center"/>
              <w:rPr>
                <w:b/>
                <w:bCs/>
              </w:rPr>
            </w:pPr>
          </w:p>
          <w:p w14:paraId="598F51AE" w14:textId="77777777" w:rsidR="001F1757" w:rsidRDefault="001F1757">
            <w:pPr>
              <w:jc w:val="center"/>
              <w:rPr>
                <w:b/>
                <w:bCs/>
              </w:rPr>
            </w:pPr>
          </w:p>
          <w:p w14:paraId="6A3D63A3" w14:textId="77777777" w:rsidR="001F1757" w:rsidRDefault="001F1757">
            <w:pPr>
              <w:jc w:val="center"/>
              <w:rPr>
                <w:b/>
                <w:bCs/>
              </w:rPr>
            </w:pPr>
          </w:p>
          <w:p w14:paraId="502465D7" w14:textId="77777777" w:rsidR="001F1757" w:rsidRDefault="001F1757">
            <w:pPr>
              <w:jc w:val="center"/>
              <w:rPr>
                <w:b/>
                <w:bCs/>
              </w:rPr>
            </w:pPr>
          </w:p>
          <w:p w14:paraId="1F63CC17" w14:textId="77777777" w:rsidR="001F1757" w:rsidRDefault="001F1757">
            <w:pPr>
              <w:jc w:val="center"/>
            </w:pPr>
            <w:r>
              <w:rPr>
                <w:b/>
                <w:bCs/>
              </w:rPr>
              <w:t>PREDSTAVITEV IN POROČILO</w:t>
            </w:r>
          </w:p>
        </w:tc>
        <w:tc>
          <w:tcPr>
            <w:tcW w:w="2694" w:type="dxa"/>
            <w:tcBorders>
              <w:top w:val="single" w:sz="4" w:space="0" w:color="auto"/>
              <w:left w:val="single" w:sz="4" w:space="0" w:color="auto"/>
              <w:bottom w:val="single" w:sz="4" w:space="0" w:color="auto"/>
              <w:right w:val="single" w:sz="4" w:space="0" w:color="auto"/>
            </w:tcBorders>
          </w:tcPr>
          <w:p w14:paraId="52993FC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Pravilno pripravi pogrinjek za degustacijo.</w:t>
            </w:r>
          </w:p>
          <w:p w14:paraId="5C31BD8B" w14:textId="77777777" w:rsidR="001F1757" w:rsidRDefault="001F1757">
            <w:pPr>
              <w:rPr>
                <w:szCs w:val="32"/>
              </w:rPr>
            </w:pPr>
          </w:p>
        </w:tc>
        <w:tc>
          <w:tcPr>
            <w:tcW w:w="698" w:type="dxa"/>
            <w:tcBorders>
              <w:top w:val="single" w:sz="4" w:space="0" w:color="auto"/>
              <w:left w:val="single" w:sz="4" w:space="0" w:color="auto"/>
              <w:bottom w:val="single" w:sz="4" w:space="0" w:color="auto"/>
              <w:right w:val="single" w:sz="4" w:space="0" w:color="auto"/>
            </w:tcBorders>
            <w:hideMark/>
          </w:tcPr>
          <w:p w14:paraId="7B415310" w14:textId="77777777" w:rsidR="001F1757" w:rsidRDefault="001F1757">
            <w:pPr>
              <w:rPr>
                <w:szCs w:val="32"/>
              </w:rPr>
            </w:pPr>
            <w:r>
              <w:rPr>
                <w:szCs w:val="32"/>
              </w:rPr>
              <w:t>10</w:t>
            </w:r>
          </w:p>
        </w:tc>
        <w:tc>
          <w:tcPr>
            <w:tcW w:w="2748" w:type="dxa"/>
            <w:tcBorders>
              <w:top w:val="single" w:sz="4" w:space="0" w:color="auto"/>
              <w:left w:val="single" w:sz="4" w:space="0" w:color="auto"/>
              <w:bottom w:val="single" w:sz="4" w:space="0" w:color="auto"/>
              <w:right w:val="single" w:sz="4" w:space="0" w:color="auto"/>
            </w:tcBorders>
            <w:hideMark/>
          </w:tcPr>
          <w:p w14:paraId="141C774A"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Potrebuje namig za pripravo</w:t>
            </w:r>
          </w:p>
          <w:p w14:paraId="231909B5" w14:textId="77777777" w:rsidR="001F1757" w:rsidRDefault="001F1757">
            <w:pPr>
              <w:rPr>
                <w:szCs w:val="32"/>
              </w:rPr>
            </w:pPr>
            <w:r>
              <w:rPr>
                <w:szCs w:val="32"/>
              </w:rPr>
              <w:t>pogrinjka.</w:t>
            </w:r>
          </w:p>
        </w:tc>
        <w:tc>
          <w:tcPr>
            <w:tcW w:w="655" w:type="dxa"/>
            <w:tcBorders>
              <w:top w:val="single" w:sz="4" w:space="0" w:color="auto"/>
              <w:left w:val="single" w:sz="4" w:space="0" w:color="auto"/>
              <w:bottom w:val="single" w:sz="4" w:space="0" w:color="auto"/>
              <w:right w:val="single" w:sz="4" w:space="0" w:color="auto"/>
            </w:tcBorders>
            <w:hideMark/>
          </w:tcPr>
          <w:p w14:paraId="12962499" w14:textId="77777777" w:rsidR="001F1757" w:rsidRDefault="001F1757">
            <w:pPr>
              <w:rPr>
                <w:szCs w:val="32"/>
              </w:rPr>
            </w:pPr>
            <w:r>
              <w:rPr>
                <w:szCs w:val="32"/>
              </w:rPr>
              <w:t>3</w:t>
            </w:r>
          </w:p>
        </w:tc>
        <w:tc>
          <w:tcPr>
            <w:tcW w:w="2787" w:type="dxa"/>
            <w:tcBorders>
              <w:top w:val="single" w:sz="4" w:space="0" w:color="auto"/>
              <w:left w:val="single" w:sz="4" w:space="0" w:color="auto"/>
              <w:bottom w:val="single" w:sz="4" w:space="0" w:color="auto"/>
              <w:right w:val="single" w:sz="4" w:space="0" w:color="auto"/>
            </w:tcBorders>
            <w:hideMark/>
          </w:tcPr>
          <w:p w14:paraId="2506ABC5"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Pogrinjek je kljub opozorilu</w:t>
            </w:r>
          </w:p>
          <w:p w14:paraId="0BF86229" w14:textId="77777777" w:rsidR="001F1757" w:rsidRDefault="001F1757">
            <w:pPr>
              <w:pStyle w:val="TableParagraph"/>
              <w:spacing w:before="12" w:line="197" w:lineRule="exact"/>
              <w:ind w:left="0"/>
              <w:rPr>
                <w:rFonts w:ascii="Times New Roman" w:hAnsi="Times New Roman" w:cs="Times New Roman"/>
                <w:sz w:val="24"/>
                <w:szCs w:val="32"/>
              </w:rPr>
            </w:pPr>
            <w:r>
              <w:rPr>
                <w:rFonts w:ascii="Times New Roman" w:hAnsi="Times New Roman" w:cs="Times New Roman"/>
                <w:sz w:val="24"/>
                <w:szCs w:val="32"/>
              </w:rPr>
              <w:t>pomanjkljiv ali nepravilno pripravljen.</w:t>
            </w:r>
          </w:p>
        </w:tc>
        <w:tc>
          <w:tcPr>
            <w:tcW w:w="605" w:type="dxa"/>
            <w:tcBorders>
              <w:top w:val="single" w:sz="4" w:space="0" w:color="auto"/>
              <w:left w:val="single" w:sz="4" w:space="0" w:color="auto"/>
              <w:bottom w:val="single" w:sz="4" w:space="0" w:color="auto"/>
              <w:right w:val="single" w:sz="4" w:space="0" w:color="auto"/>
            </w:tcBorders>
            <w:hideMark/>
          </w:tcPr>
          <w:p w14:paraId="52DA7E35"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2328A3C1" w14:textId="77777777" w:rsidR="001F1757" w:rsidRDefault="001F1757">
            <w:pPr>
              <w:rPr>
                <w:szCs w:val="32"/>
              </w:rPr>
            </w:pPr>
          </w:p>
        </w:tc>
      </w:tr>
      <w:tr w:rsidR="001F1757" w14:paraId="543D6BD1"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5F322F7E"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2354D38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Primerno predstavi</w:t>
            </w:r>
          </w:p>
          <w:p w14:paraId="0844E62D" w14:textId="77777777" w:rsidR="001F1757" w:rsidRDefault="001F1757">
            <w:pPr>
              <w:rPr>
                <w:szCs w:val="32"/>
              </w:rPr>
            </w:pPr>
            <w:r>
              <w:rPr>
                <w:szCs w:val="32"/>
              </w:rPr>
              <w:t xml:space="preserve">pripravljeno jed. Zna razložiti </w:t>
            </w:r>
            <w:r>
              <w:rPr>
                <w:w w:val="95"/>
                <w:szCs w:val="32"/>
              </w:rPr>
              <w:t>izvedene kuharske postopke.</w:t>
            </w:r>
          </w:p>
        </w:tc>
        <w:tc>
          <w:tcPr>
            <w:tcW w:w="698" w:type="dxa"/>
            <w:tcBorders>
              <w:top w:val="single" w:sz="4" w:space="0" w:color="auto"/>
              <w:left w:val="single" w:sz="4" w:space="0" w:color="auto"/>
              <w:bottom w:val="single" w:sz="4" w:space="0" w:color="auto"/>
              <w:right w:val="single" w:sz="4" w:space="0" w:color="auto"/>
            </w:tcBorders>
            <w:hideMark/>
          </w:tcPr>
          <w:p w14:paraId="563EFBED" w14:textId="77777777" w:rsidR="001F1757" w:rsidRDefault="001F1757">
            <w:pPr>
              <w:rPr>
                <w:szCs w:val="32"/>
              </w:rPr>
            </w:pPr>
            <w:r>
              <w:rPr>
                <w:szCs w:val="32"/>
              </w:rPr>
              <w:t>20</w:t>
            </w:r>
          </w:p>
        </w:tc>
        <w:tc>
          <w:tcPr>
            <w:tcW w:w="2748" w:type="dxa"/>
            <w:tcBorders>
              <w:top w:val="single" w:sz="4" w:space="0" w:color="auto"/>
              <w:left w:val="single" w:sz="4" w:space="0" w:color="auto"/>
              <w:bottom w:val="single" w:sz="4" w:space="0" w:color="auto"/>
              <w:right w:val="single" w:sz="4" w:space="0" w:color="auto"/>
            </w:tcBorders>
            <w:hideMark/>
          </w:tcPr>
          <w:p w14:paraId="49539A0D" w14:textId="77777777" w:rsidR="001F1757" w:rsidRDefault="001F1757">
            <w:pPr>
              <w:pStyle w:val="TableParagraph"/>
              <w:spacing w:before="3" w:line="252" w:lineRule="auto"/>
              <w:rPr>
                <w:rFonts w:ascii="Times New Roman" w:hAnsi="Times New Roman" w:cs="Times New Roman"/>
                <w:sz w:val="24"/>
                <w:szCs w:val="32"/>
              </w:rPr>
            </w:pPr>
            <w:r>
              <w:rPr>
                <w:rFonts w:ascii="Times New Roman" w:hAnsi="Times New Roman" w:cs="Times New Roman"/>
                <w:w w:val="95"/>
                <w:sz w:val="24"/>
                <w:szCs w:val="32"/>
              </w:rPr>
              <w:t xml:space="preserve">Primerno predstavi pripravljeno jed, </w:t>
            </w:r>
            <w:r>
              <w:rPr>
                <w:rFonts w:ascii="Times New Roman" w:hAnsi="Times New Roman" w:cs="Times New Roman"/>
                <w:sz w:val="24"/>
                <w:szCs w:val="32"/>
              </w:rPr>
              <w:t>vendar ne zna razložiti kuharskih postopkov.</w:t>
            </w:r>
          </w:p>
        </w:tc>
        <w:tc>
          <w:tcPr>
            <w:tcW w:w="655" w:type="dxa"/>
            <w:tcBorders>
              <w:top w:val="single" w:sz="4" w:space="0" w:color="auto"/>
              <w:left w:val="single" w:sz="4" w:space="0" w:color="auto"/>
              <w:bottom w:val="single" w:sz="4" w:space="0" w:color="auto"/>
              <w:right w:val="single" w:sz="4" w:space="0" w:color="auto"/>
            </w:tcBorders>
            <w:hideMark/>
          </w:tcPr>
          <w:p w14:paraId="2749AE3B" w14:textId="77777777" w:rsidR="001F1757" w:rsidRDefault="001F1757">
            <w:pPr>
              <w:rPr>
                <w:szCs w:val="32"/>
              </w:rPr>
            </w:pPr>
            <w:r>
              <w:rPr>
                <w:szCs w:val="32"/>
              </w:rPr>
              <w:t>10</w:t>
            </w:r>
          </w:p>
        </w:tc>
        <w:tc>
          <w:tcPr>
            <w:tcW w:w="2787" w:type="dxa"/>
            <w:tcBorders>
              <w:top w:val="single" w:sz="4" w:space="0" w:color="auto"/>
              <w:left w:val="single" w:sz="4" w:space="0" w:color="auto"/>
              <w:bottom w:val="single" w:sz="4" w:space="0" w:color="auto"/>
              <w:right w:val="single" w:sz="4" w:space="0" w:color="auto"/>
            </w:tcBorders>
            <w:hideMark/>
          </w:tcPr>
          <w:p w14:paraId="50ADC82D" w14:textId="77777777" w:rsidR="001F1757" w:rsidRDefault="001F1757">
            <w:pPr>
              <w:pStyle w:val="TableParagraph"/>
              <w:spacing w:before="3" w:line="252" w:lineRule="auto"/>
              <w:ind w:left="0"/>
              <w:rPr>
                <w:rFonts w:ascii="Times New Roman" w:hAnsi="Times New Roman" w:cs="Times New Roman"/>
                <w:sz w:val="24"/>
                <w:szCs w:val="32"/>
              </w:rPr>
            </w:pPr>
            <w:r>
              <w:rPr>
                <w:rFonts w:ascii="Times New Roman" w:hAnsi="Times New Roman" w:cs="Times New Roman"/>
                <w:w w:val="95"/>
                <w:sz w:val="24"/>
                <w:szCs w:val="32"/>
              </w:rPr>
              <w:t xml:space="preserve">Predstavitev jedi je pomanjkljiva. Ne </w:t>
            </w:r>
            <w:r>
              <w:rPr>
                <w:rFonts w:ascii="Times New Roman" w:hAnsi="Times New Roman" w:cs="Times New Roman"/>
                <w:sz w:val="24"/>
                <w:szCs w:val="32"/>
              </w:rPr>
              <w:t>zna razložiti izvedenih kuharskih postopkov.</w:t>
            </w:r>
          </w:p>
        </w:tc>
        <w:tc>
          <w:tcPr>
            <w:tcW w:w="605" w:type="dxa"/>
            <w:tcBorders>
              <w:top w:val="single" w:sz="4" w:space="0" w:color="auto"/>
              <w:left w:val="single" w:sz="4" w:space="0" w:color="auto"/>
              <w:bottom w:val="single" w:sz="4" w:space="0" w:color="auto"/>
              <w:right w:val="single" w:sz="4" w:space="0" w:color="auto"/>
            </w:tcBorders>
            <w:hideMark/>
          </w:tcPr>
          <w:p w14:paraId="35E54FC6"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39322836" w14:textId="77777777" w:rsidR="001F1757" w:rsidRDefault="001F1757">
            <w:pPr>
              <w:rPr>
                <w:szCs w:val="32"/>
              </w:rPr>
            </w:pPr>
          </w:p>
        </w:tc>
      </w:tr>
      <w:tr w:rsidR="001F1757" w14:paraId="709E7084"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535E26B6"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5E0002A3"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upošteva</w:t>
            </w:r>
          </w:p>
          <w:p w14:paraId="4171FDFB" w14:textId="77777777" w:rsidR="001F1757" w:rsidRDefault="001F1757">
            <w:pPr>
              <w:rPr>
                <w:szCs w:val="32"/>
              </w:rPr>
            </w:pPr>
            <w:r>
              <w:rPr>
                <w:szCs w:val="32"/>
              </w:rPr>
              <w:t>pravila bontona.</w:t>
            </w:r>
          </w:p>
        </w:tc>
        <w:tc>
          <w:tcPr>
            <w:tcW w:w="698" w:type="dxa"/>
            <w:tcBorders>
              <w:top w:val="single" w:sz="4" w:space="0" w:color="auto"/>
              <w:left w:val="single" w:sz="4" w:space="0" w:color="auto"/>
              <w:bottom w:val="single" w:sz="4" w:space="0" w:color="auto"/>
              <w:right w:val="single" w:sz="4" w:space="0" w:color="auto"/>
            </w:tcBorders>
            <w:hideMark/>
          </w:tcPr>
          <w:p w14:paraId="4D296D0F" w14:textId="77777777" w:rsidR="001F1757" w:rsidRDefault="001F1757">
            <w:pPr>
              <w:rPr>
                <w:szCs w:val="32"/>
              </w:rPr>
            </w:pPr>
            <w:r>
              <w:rPr>
                <w:szCs w:val="32"/>
              </w:rPr>
              <w:t>15</w:t>
            </w:r>
          </w:p>
        </w:tc>
        <w:tc>
          <w:tcPr>
            <w:tcW w:w="2748" w:type="dxa"/>
            <w:tcBorders>
              <w:top w:val="single" w:sz="4" w:space="0" w:color="auto"/>
              <w:left w:val="single" w:sz="4" w:space="0" w:color="auto"/>
              <w:bottom w:val="single" w:sz="4" w:space="0" w:color="auto"/>
              <w:right w:val="single" w:sz="4" w:space="0" w:color="auto"/>
            </w:tcBorders>
            <w:hideMark/>
          </w:tcPr>
          <w:p w14:paraId="4949C159"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delno upošteva pravila bontona.</w:t>
            </w:r>
          </w:p>
        </w:tc>
        <w:tc>
          <w:tcPr>
            <w:tcW w:w="655" w:type="dxa"/>
            <w:tcBorders>
              <w:top w:val="single" w:sz="4" w:space="0" w:color="auto"/>
              <w:left w:val="single" w:sz="4" w:space="0" w:color="auto"/>
              <w:bottom w:val="single" w:sz="4" w:space="0" w:color="auto"/>
              <w:right w:val="single" w:sz="4" w:space="0" w:color="auto"/>
            </w:tcBorders>
            <w:hideMark/>
          </w:tcPr>
          <w:p w14:paraId="2D8B5890" w14:textId="77777777" w:rsidR="001F1757" w:rsidRDefault="001F1757">
            <w:pPr>
              <w:rPr>
                <w:szCs w:val="32"/>
              </w:rPr>
            </w:pPr>
            <w:r>
              <w:rPr>
                <w:szCs w:val="32"/>
              </w:rPr>
              <w:t>5</w:t>
            </w:r>
          </w:p>
        </w:tc>
        <w:tc>
          <w:tcPr>
            <w:tcW w:w="2787" w:type="dxa"/>
            <w:tcBorders>
              <w:top w:val="single" w:sz="4" w:space="0" w:color="auto"/>
              <w:left w:val="single" w:sz="4" w:space="0" w:color="auto"/>
              <w:bottom w:val="single" w:sz="4" w:space="0" w:color="auto"/>
              <w:right w:val="single" w:sz="4" w:space="0" w:color="auto"/>
            </w:tcBorders>
            <w:hideMark/>
          </w:tcPr>
          <w:p w14:paraId="55D14EF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ne upošteva pravil</w:t>
            </w:r>
          </w:p>
          <w:p w14:paraId="59D07FCD" w14:textId="77777777" w:rsidR="001F1757" w:rsidRDefault="001F1757">
            <w:pPr>
              <w:rPr>
                <w:szCs w:val="32"/>
              </w:rPr>
            </w:pPr>
            <w:r>
              <w:rPr>
                <w:szCs w:val="32"/>
              </w:rPr>
              <w:t>bontona.</w:t>
            </w:r>
          </w:p>
        </w:tc>
        <w:tc>
          <w:tcPr>
            <w:tcW w:w="605" w:type="dxa"/>
            <w:tcBorders>
              <w:top w:val="single" w:sz="4" w:space="0" w:color="auto"/>
              <w:left w:val="single" w:sz="4" w:space="0" w:color="auto"/>
              <w:bottom w:val="single" w:sz="4" w:space="0" w:color="auto"/>
              <w:right w:val="single" w:sz="4" w:space="0" w:color="auto"/>
            </w:tcBorders>
            <w:hideMark/>
          </w:tcPr>
          <w:p w14:paraId="2EC3BC48"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261AE3B5" w14:textId="77777777" w:rsidR="001F1757" w:rsidRDefault="001F1757">
            <w:pPr>
              <w:rPr>
                <w:szCs w:val="32"/>
              </w:rPr>
            </w:pPr>
          </w:p>
        </w:tc>
      </w:tr>
      <w:tr w:rsidR="001F1757" w14:paraId="42611C7A"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094F6906"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467CC267"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Poročilo je natančno in</w:t>
            </w:r>
          </w:p>
          <w:p w14:paraId="3B3ABE3D" w14:textId="77777777" w:rsidR="001F1757" w:rsidRDefault="001F1757">
            <w:pPr>
              <w:rPr>
                <w:szCs w:val="32"/>
              </w:rPr>
            </w:pPr>
            <w:r>
              <w:rPr>
                <w:szCs w:val="32"/>
              </w:rPr>
              <w:t>pregledno izpolnjeno.</w:t>
            </w:r>
          </w:p>
        </w:tc>
        <w:tc>
          <w:tcPr>
            <w:tcW w:w="698" w:type="dxa"/>
            <w:tcBorders>
              <w:top w:val="single" w:sz="4" w:space="0" w:color="auto"/>
              <w:left w:val="single" w:sz="4" w:space="0" w:color="auto"/>
              <w:bottom w:val="single" w:sz="4" w:space="0" w:color="auto"/>
              <w:right w:val="single" w:sz="4" w:space="0" w:color="auto"/>
            </w:tcBorders>
            <w:hideMark/>
          </w:tcPr>
          <w:p w14:paraId="57A0F550" w14:textId="77777777" w:rsidR="001F1757" w:rsidRDefault="001F1757">
            <w:pPr>
              <w:rPr>
                <w:szCs w:val="32"/>
              </w:rPr>
            </w:pPr>
            <w:r>
              <w:rPr>
                <w:szCs w:val="32"/>
              </w:rPr>
              <w:t>10</w:t>
            </w:r>
          </w:p>
        </w:tc>
        <w:tc>
          <w:tcPr>
            <w:tcW w:w="2748" w:type="dxa"/>
            <w:tcBorders>
              <w:top w:val="single" w:sz="4" w:space="0" w:color="auto"/>
              <w:left w:val="single" w:sz="4" w:space="0" w:color="auto"/>
              <w:bottom w:val="single" w:sz="4" w:space="0" w:color="auto"/>
              <w:right w:val="single" w:sz="4" w:space="0" w:color="auto"/>
            </w:tcBorders>
            <w:hideMark/>
          </w:tcPr>
          <w:p w14:paraId="54EFDF05" w14:textId="77777777" w:rsidR="001F1757" w:rsidRDefault="001F1757">
            <w:pPr>
              <w:rPr>
                <w:szCs w:val="32"/>
              </w:rPr>
            </w:pPr>
            <w:r>
              <w:rPr>
                <w:szCs w:val="32"/>
              </w:rPr>
              <w:t>Poročilo je pomanjkljivo izpolnjeno.</w:t>
            </w:r>
          </w:p>
        </w:tc>
        <w:tc>
          <w:tcPr>
            <w:tcW w:w="655" w:type="dxa"/>
            <w:tcBorders>
              <w:top w:val="single" w:sz="4" w:space="0" w:color="auto"/>
              <w:left w:val="single" w:sz="4" w:space="0" w:color="auto"/>
              <w:bottom w:val="single" w:sz="4" w:space="0" w:color="auto"/>
              <w:right w:val="single" w:sz="4" w:space="0" w:color="auto"/>
            </w:tcBorders>
            <w:hideMark/>
          </w:tcPr>
          <w:p w14:paraId="114B9E4F" w14:textId="77777777" w:rsidR="001F1757" w:rsidRDefault="001F1757">
            <w:pPr>
              <w:rPr>
                <w:szCs w:val="32"/>
              </w:rPr>
            </w:pPr>
            <w:r>
              <w:rPr>
                <w:szCs w:val="32"/>
              </w:rPr>
              <w:t>3</w:t>
            </w:r>
          </w:p>
        </w:tc>
        <w:tc>
          <w:tcPr>
            <w:tcW w:w="2787" w:type="dxa"/>
            <w:tcBorders>
              <w:top w:val="single" w:sz="4" w:space="0" w:color="auto"/>
              <w:left w:val="single" w:sz="4" w:space="0" w:color="auto"/>
              <w:bottom w:val="single" w:sz="4" w:space="0" w:color="auto"/>
              <w:right w:val="single" w:sz="4" w:space="0" w:color="auto"/>
            </w:tcBorders>
            <w:hideMark/>
          </w:tcPr>
          <w:p w14:paraId="1D04E7DC"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V poročilu manjkajo posamezni listi,</w:t>
            </w:r>
          </w:p>
          <w:p w14:paraId="603FAE5F" w14:textId="77777777" w:rsidR="001F1757" w:rsidRDefault="001F1757">
            <w:pPr>
              <w:rPr>
                <w:szCs w:val="32"/>
              </w:rPr>
            </w:pPr>
            <w:r>
              <w:rPr>
                <w:szCs w:val="32"/>
              </w:rPr>
              <w:t>je nepopolno ali pa poročila sploh ni.</w:t>
            </w:r>
          </w:p>
        </w:tc>
        <w:tc>
          <w:tcPr>
            <w:tcW w:w="605" w:type="dxa"/>
            <w:tcBorders>
              <w:top w:val="single" w:sz="4" w:space="0" w:color="auto"/>
              <w:left w:val="single" w:sz="4" w:space="0" w:color="auto"/>
              <w:bottom w:val="single" w:sz="4" w:space="0" w:color="auto"/>
              <w:right w:val="single" w:sz="4" w:space="0" w:color="auto"/>
            </w:tcBorders>
            <w:hideMark/>
          </w:tcPr>
          <w:p w14:paraId="06116F59"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65E94DF8" w14:textId="77777777" w:rsidR="001F1757" w:rsidRDefault="001F1757">
            <w:pPr>
              <w:rPr>
                <w:szCs w:val="32"/>
              </w:rPr>
            </w:pPr>
          </w:p>
        </w:tc>
      </w:tr>
      <w:tr w:rsidR="001F1757" w14:paraId="0129C9A3" w14:textId="77777777" w:rsidTr="001F1757">
        <w:tc>
          <w:tcPr>
            <w:tcW w:w="12284" w:type="dxa"/>
            <w:gridSpan w:val="7"/>
            <w:tcBorders>
              <w:top w:val="single" w:sz="4" w:space="0" w:color="auto"/>
              <w:left w:val="single" w:sz="4" w:space="0" w:color="auto"/>
              <w:bottom w:val="single" w:sz="4" w:space="0" w:color="auto"/>
              <w:right w:val="single" w:sz="4" w:space="0" w:color="auto"/>
            </w:tcBorders>
            <w:hideMark/>
          </w:tcPr>
          <w:p w14:paraId="228E580D" w14:textId="77777777" w:rsidR="001F1757" w:rsidRDefault="001F1757">
            <w:pPr>
              <w:jc w:val="center"/>
              <w:rPr>
                <w:b/>
                <w:bCs/>
              </w:rPr>
            </w:pPr>
            <w:r>
              <w:rPr>
                <w:b/>
                <w:bCs/>
              </w:rPr>
              <w:t xml:space="preserve">                                                                                                                                                     SKUPAJ ŠTEVILO TOČK:</w:t>
            </w:r>
          </w:p>
        </w:tc>
        <w:tc>
          <w:tcPr>
            <w:tcW w:w="1886" w:type="dxa"/>
            <w:tcBorders>
              <w:top w:val="single" w:sz="4" w:space="0" w:color="auto"/>
              <w:left w:val="single" w:sz="4" w:space="0" w:color="auto"/>
              <w:bottom w:val="single" w:sz="4" w:space="0" w:color="auto"/>
              <w:right w:val="single" w:sz="4" w:space="0" w:color="auto"/>
            </w:tcBorders>
          </w:tcPr>
          <w:p w14:paraId="49D4BB7F" w14:textId="77777777" w:rsidR="001F1757" w:rsidRDefault="001F1757"/>
        </w:tc>
      </w:tr>
    </w:tbl>
    <w:p w14:paraId="3B29252B" w14:textId="77777777" w:rsidR="001F1757" w:rsidRDefault="001F1757" w:rsidP="001F1757">
      <w:pPr>
        <w:rPr>
          <w:sz w:val="40"/>
          <w:szCs w:val="40"/>
        </w:rPr>
      </w:pPr>
    </w:p>
    <w:p w14:paraId="3483A9E1"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3E68900A"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A18F814" w14:textId="77777777" w:rsidR="001F1757" w:rsidRDefault="001F1757">
            <w:pPr>
              <w:jc w:val="center"/>
            </w:pPr>
            <w:r>
              <w:t>162 – 180 točk</w:t>
            </w:r>
          </w:p>
        </w:tc>
        <w:tc>
          <w:tcPr>
            <w:tcW w:w="2835" w:type="dxa"/>
            <w:tcBorders>
              <w:top w:val="single" w:sz="4" w:space="0" w:color="auto"/>
              <w:left w:val="single" w:sz="4" w:space="0" w:color="auto"/>
              <w:bottom w:val="single" w:sz="4" w:space="0" w:color="auto"/>
              <w:right w:val="single" w:sz="4" w:space="0" w:color="auto"/>
            </w:tcBorders>
            <w:hideMark/>
          </w:tcPr>
          <w:p w14:paraId="6AF1DAD9" w14:textId="77777777" w:rsidR="001F1757" w:rsidRDefault="001F1757">
            <w:pPr>
              <w:jc w:val="center"/>
            </w:pPr>
            <w:r>
              <w:t>144 – 161 točk</w:t>
            </w:r>
          </w:p>
        </w:tc>
        <w:tc>
          <w:tcPr>
            <w:tcW w:w="2693" w:type="dxa"/>
            <w:gridSpan w:val="2"/>
            <w:tcBorders>
              <w:top w:val="single" w:sz="4" w:space="0" w:color="auto"/>
              <w:left w:val="single" w:sz="4" w:space="0" w:color="auto"/>
              <w:bottom w:val="single" w:sz="4" w:space="0" w:color="auto"/>
              <w:right w:val="single" w:sz="4" w:space="0" w:color="auto"/>
            </w:tcBorders>
            <w:hideMark/>
          </w:tcPr>
          <w:p w14:paraId="5B65B0E4" w14:textId="77777777" w:rsidR="001F1757" w:rsidRDefault="001F1757">
            <w:pPr>
              <w:jc w:val="center"/>
            </w:pPr>
            <w:r>
              <w:t>117 – 143 točk</w:t>
            </w:r>
          </w:p>
        </w:tc>
        <w:tc>
          <w:tcPr>
            <w:tcW w:w="2695" w:type="dxa"/>
            <w:tcBorders>
              <w:top w:val="single" w:sz="4" w:space="0" w:color="auto"/>
              <w:left w:val="single" w:sz="4" w:space="0" w:color="auto"/>
              <w:bottom w:val="single" w:sz="4" w:space="0" w:color="auto"/>
              <w:right w:val="single" w:sz="4" w:space="0" w:color="auto"/>
            </w:tcBorders>
            <w:hideMark/>
          </w:tcPr>
          <w:p w14:paraId="673FF09E" w14:textId="77777777" w:rsidR="001F1757" w:rsidRDefault="001F1757">
            <w:pPr>
              <w:jc w:val="center"/>
            </w:pPr>
            <w:r>
              <w:t>72 – 116 točk</w:t>
            </w:r>
          </w:p>
        </w:tc>
        <w:tc>
          <w:tcPr>
            <w:tcW w:w="2550" w:type="dxa"/>
            <w:tcBorders>
              <w:top w:val="single" w:sz="4" w:space="0" w:color="auto"/>
              <w:left w:val="single" w:sz="4" w:space="0" w:color="auto"/>
              <w:bottom w:val="single" w:sz="4" w:space="0" w:color="auto"/>
              <w:right w:val="single" w:sz="4" w:space="0" w:color="auto"/>
            </w:tcBorders>
            <w:hideMark/>
          </w:tcPr>
          <w:p w14:paraId="1AFEDCC7" w14:textId="77777777" w:rsidR="001F1757" w:rsidRDefault="001F1757">
            <w:pPr>
              <w:jc w:val="center"/>
            </w:pPr>
            <w:r>
              <w:t>0 – 71 točk</w:t>
            </w:r>
          </w:p>
        </w:tc>
      </w:tr>
      <w:tr w:rsidR="001F1757" w14:paraId="748E72E2"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4C6AAFFD"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33EE6D61"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5CE6EE5D"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2253549B"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71E18A95" w14:textId="77777777" w:rsidR="001F1757" w:rsidRDefault="001F1757">
            <w:pPr>
              <w:jc w:val="center"/>
            </w:pPr>
            <w:r>
              <w:t>Nzd (1)</w:t>
            </w:r>
          </w:p>
        </w:tc>
      </w:tr>
    </w:tbl>
    <w:p w14:paraId="17DA3294" w14:textId="77777777" w:rsidR="001F1757" w:rsidRDefault="001F1757" w:rsidP="001F1757">
      <w:pPr>
        <w:rPr>
          <w:sz w:val="40"/>
          <w:szCs w:val="40"/>
        </w:rPr>
      </w:pPr>
    </w:p>
    <w:p w14:paraId="28D30F97" w14:textId="77777777" w:rsidR="001F1757" w:rsidRDefault="001F1757" w:rsidP="001F1757">
      <w:pPr>
        <w:rPr>
          <w:sz w:val="40"/>
          <w:szCs w:val="40"/>
        </w:rPr>
      </w:pPr>
    </w:p>
    <w:p w14:paraId="4409D3B2" w14:textId="77777777" w:rsidR="00572F19" w:rsidRDefault="00572F19"/>
    <w:sectPr w:rsidR="00572F19" w:rsidSect="001F17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E9D"/>
    <w:multiLevelType w:val="hybridMultilevel"/>
    <w:tmpl w:val="D4F0A2BE"/>
    <w:lvl w:ilvl="0" w:tplc="E1785F94">
      <w:numFmt w:val="bullet"/>
      <w:lvlText w:val=""/>
      <w:lvlJc w:val="left"/>
      <w:pPr>
        <w:ind w:left="566" w:hanging="360"/>
      </w:pPr>
      <w:rPr>
        <w:rFonts w:ascii="Symbol" w:eastAsia="Symbol" w:hAnsi="Symbol" w:cs="Symbol" w:hint="default"/>
        <w:w w:val="100"/>
        <w:sz w:val="23"/>
        <w:szCs w:val="23"/>
        <w:lang w:val="sl-SI" w:eastAsia="en-US" w:bidi="ar-SA"/>
      </w:rPr>
    </w:lvl>
    <w:lvl w:ilvl="1" w:tplc="2B689DE4">
      <w:numFmt w:val="bullet"/>
      <w:lvlText w:val="•"/>
      <w:lvlJc w:val="left"/>
      <w:pPr>
        <w:ind w:left="1339" w:hanging="360"/>
      </w:pPr>
      <w:rPr>
        <w:lang w:val="sl-SI" w:eastAsia="en-US" w:bidi="ar-SA"/>
      </w:rPr>
    </w:lvl>
    <w:lvl w:ilvl="2" w:tplc="CE4E05D0">
      <w:numFmt w:val="bullet"/>
      <w:lvlText w:val="•"/>
      <w:lvlJc w:val="left"/>
      <w:pPr>
        <w:ind w:left="2118" w:hanging="360"/>
      </w:pPr>
      <w:rPr>
        <w:lang w:val="sl-SI" w:eastAsia="en-US" w:bidi="ar-SA"/>
      </w:rPr>
    </w:lvl>
    <w:lvl w:ilvl="3" w:tplc="3C342AFC">
      <w:numFmt w:val="bullet"/>
      <w:lvlText w:val="•"/>
      <w:lvlJc w:val="left"/>
      <w:pPr>
        <w:ind w:left="2897" w:hanging="360"/>
      </w:pPr>
      <w:rPr>
        <w:lang w:val="sl-SI" w:eastAsia="en-US" w:bidi="ar-SA"/>
      </w:rPr>
    </w:lvl>
    <w:lvl w:ilvl="4" w:tplc="66785F84">
      <w:numFmt w:val="bullet"/>
      <w:lvlText w:val="•"/>
      <w:lvlJc w:val="left"/>
      <w:pPr>
        <w:ind w:left="3677" w:hanging="360"/>
      </w:pPr>
      <w:rPr>
        <w:lang w:val="sl-SI" w:eastAsia="en-US" w:bidi="ar-SA"/>
      </w:rPr>
    </w:lvl>
    <w:lvl w:ilvl="5" w:tplc="AE70B086">
      <w:numFmt w:val="bullet"/>
      <w:lvlText w:val="•"/>
      <w:lvlJc w:val="left"/>
      <w:pPr>
        <w:ind w:left="4456" w:hanging="360"/>
      </w:pPr>
      <w:rPr>
        <w:lang w:val="sl-SI" w:eastAsia="en-US" w:bidi="ar-SA"/>
      </w:rPr>
    </w:lvl>
    <w:lvl w:ilvl="6" w:tplc="92D0BDA4">
      <w:numFmt w:val="bullet"/>
      <w:lvlText w:val="•"/>
      <w:lvlJc w:val="left"/>
      <w:pPr>
        <w:ind w:left="5235" w:hanging="360"/>
      </w:pPr>
      <w:rPr>
        <w:lang w:val="sl-SI" w:eastAsia="en-US" w:bidi="ar-SA"/>
      </w:rPr>
    </w:lvl>
    <w:lvl w:ilvl="7" w:tplc="EF9A8B0A">
      <w:numFmt w:val="bullet"/>
      <w:lvlText w:val="•"/>
      <w:lvlJc w:val="left"/>
      <w:pPr>
        <w:ind w:left="6015" w:hanging="360"/>
      </w:pPr>
      <w:rPr>
        <w:lang w:val="sl-SI" w:eastAsia="en-US" w:bidi="ar-SA"/>
      </w:rPr>
    </w:lvl>
    <w:lvl w:ilvl="8" w:tplc="62A48D48">
      <w:numFmt w:val="bullet"/>
      <w:lvlText w:val="•"/>
      <w:lvlJc w:val="left"/>
      <w:pPr>
        <w:ind w:left="6794" w:hanging="360"/>
      </w:pPr>
      <w:rPr>
        <w:lang w:val="sl-SI" w:eastAsia="en-US" w:bidi="ar-SA"/>
      </w:rPr>
    </w:lvl>
  </w:abstractNum>
  <w:abstractNum w:abstractNumId="1" w15:restartNumberingAfterBreak="0">
    <w:nsid w:val="27E82AFF"/>
    <w:multiLevelType w:val="hybridMultilevel"/>
    <w:tmpl w:val="6728F83E"/>
    <w:lvl w:ilvl="0" w:tplc="2FA89AAE">
      <w:numFmt w:val="bullet"/>
      <w:lvlText w:val=""/>
      <w:lvlJc w:val="left"/>
      <w:pPr>
        <w:ind w:left="566" w:hanging="360"/>
      </w:pPr>
      <w:rPr>
        <w:rFonts w:ascii="Symbol" w:eastAsia="Symbol" w:hAnsi="Symbol" w:cs="Symbol" w:hint="default"/>
        <w:w w:val="100"/>
        <w:sz w:val="23"/>
        <w:szCs w:val="23"/>
        <w:lang w:val="sl-SI" w:eastAsia="en-US" w:bidi="ar-SA"/>
      </w:rPr>
    </w:lvl>
    <w:lvl w:ilvl="1" w:tplc="8618B466">
      <w:numFmt w:val="bullet"/>
      <w:lvlText w:val="•"/>
      <w:lvlJc w:val="left"/>
      <w:pPr>
        <w:ind w:left="1339" w:hanging="360"/>
      </w:pPr>
      <w:rPr>
        <w:lang w:val="sl-SI" w:eastAsia="en-US" w:bidi="ar-SA"/>
      </w:rPr>
    </w:lvl>
    <w:lvl w:ilvl="2" w:tplc="1D7EB968">
      <w:numFmt w:val="bullet"/>
      <w:lvlText w:val="•"/>
      <w:lvlJc w:val="left"/>
      <w:pPr>
        <w:ind w:left="2118" w:hanging="360"/>
      </w:pPr>
      <w:rPr>
        <w:lang w:val="sl-SI" w:eastAsia="en-US" w:bidi="ar-SA"/>
      </w:rPr>
    </w:lvl>
    <w:lvl w:ilvl="3" w:tplc="6E80A8F8">
      <w:numFmt w:val="bullet"/>
      <w:lvlText w:val="•"/>
      <w:lvlJc w:val="left"/>
      <w:pPr>
        <w:ind w:left="2897" w:hanging="360"/>
      </w:pPr>
      <w:rPr>
        <w:lang w:val="sl-SI" w:eastAsia="en-US" w:bidi="ar-SA"/>
      </w:rPr>
    </w:lvl>
    <w:lvl w:ilvl="4" w:tplc="DDEA16CC">
      <w:numFmt w:val="bullet"/>
      <w:lvlText w:val="•"/>
      <w:lvlJc w:val="left"/>
      <w:pPr>
        <w:ind w:left="3677" w:hanging="360"/>
      </w:pPr>
      <w:rPr>
        <w:lang w:val="sl-SI" w:eastAsia="en-US" w:bidi="ar-SA"/>
      </w:rPr>
    </w:lvl>
    <w:lvl w:ilvl="5" w:tplc="D286EF0E">
      <w:numFmt w:val="bullet"/>
      <w:lvlText w:val="•"/>
      <w:lvlJc w:val="left"/>
      <w:pPr>
        <w:ind w:left="4456" w:hanging="360"/>
      </w:pPr>
      <w:rPr>
        <w:lang w:val="sl-SI" w:eastAsia="en-US" w:bidi="ar-SA"/>
      </w:rPr>
    </w:lvl>
    <w:lvl w:ilvl="6" w:tplc="B4F83BDE">
      <w:numFmt w:val="bullet"/>
      <w:lvlText w:val="•"/>
      <w:lvlJc w:val="left"/>
      <w:pPr>
        <w:ind w:left="5235" w:hanging="360"/>
      </w:pPr>
      <w:rPr>
        <w:lang w:val="sl-SI" w:eastAsia="en-US" w:bidi="ar-SA"/>
      </w:rPr>
    </w:lvl>
    <w:lvl w:ilvl="7" w:tplc="43963174">
      <w:numFmt w:val="bullet"/>
      <w:lvlText w:val="•"/>
      <w:lvlJc w:val="left"/>
      <w:pPr>
        <w:ind w:left="6015" w:hanging="360"/>
      </w:pPr>
      <w:rPr>
        <w:lang w:val="sl-SI" w:eastAsia="en-US" w:bidi="ar-SA"/>
      </w:rPr>
    </w:lvl>
    <w:lvl w:ilvl="8" w:tplc="A49C687C">
      <w:numFmt w:val="bullet"/>
      <w:lvlText w:val="•"/>
      <w:lvlJc w:val="left"/>
      <w:pPr>
        <w:ind w:left="6794" w:hanging="360"/>
      </w:pPr>
      <w:rPr>
        <w:lang w:val="sl-SI" w:eastAsia="en-US" w:bidi="ar-SA"/>
      </w:rPr>
    </w:lvl>
  </w:abstractNum>
  <w:abstractNum w:abstractNumId="2" w15:restartNumberingAfterBreak="0">
    <w:nsid w:val="38C80C45"/>
    <w:multiLevelType w:val="hybridMultilevel"/>
    <w:tmpl w:val="CB365276"/>
    <w:lvl w:ilvl="0" w:tplc="D60415AA">
      <w:numFmt w:val="bullet"/>
      <w:lvlText w:val=""/>
      <w:lvlJc w:val="left"/>
      <w:pPr>
        <w:ind w:left="566" w:hanging="360"/>
      </w:pPr>
      <w:rPr>
        <w:rFonts w:ascii="Symbol" w:eastAsia="Symbol" w:hAnsi="Symbol" w:cs="Symbol" w:hint="default"/>
        <w:w w:val="100"/>
        <w:sz w:val="23"/>
        <w:szCs w:val="23"/>
        <w:lang w:val="sl-SI" w:eastAsia="en-US" w:bidi="ar-SA"/>
      </w:rPr>
    </w:lvl>
    <w:lvl w:ilvl="1" w:tplc="82D47DE4">
      <w:numFmt w:val="bullet"/>
      <w:lvlText w:val="•"/>
      <w:lvlJc w:val="left"/>
      <w:pPr>
        <w:ind w:left="1339" w:hanging="360"/>
      </w:pPr>
      <w:rPr>
        <w:lang w:val="sl-SI" w:eastAsia="en-US" w:bidi="ar-SA"/>
      </w:rPr>
    </w:lvl>
    <w:lvl w:ilvl="2" w:tplc="0436EA66">
      <w:numFmt w:val="bullet"/>
      <w:lvlText w:val="•"/>
      <w:lvlJc w:val="left"/>
      <w:pPr>
        <w:ind w:left="2118" w:hanging="360"/>
      </w:pPr>
      <w:rPr>
        <w:lang w:val="sl-SI" w:eastAsia="en-US" w:bidi="ar-SA"/>
      </w:rPr>
    </w:lvl>
    <w:lvl w:ilvl="3" w:tplc="092426DA">
      <w:numFmt w:val="bullet"/>
      <w:lvlText w:val="•"/>
      <w:lvlJc w:val="left"/>
      <w:pPr>
        <w:ind w:left="2897" w:hanging="360"/>
      </w:pPr>
      <w:rPr>
        <w:lang w:val="sl-SI" w:eastAsia="en-US" w:bidi="ar-SA"/>
      </w:rPr>
    </w:lvl>
    <w:lvl w:ilvl="4" w:tplc="BDC0EC80">
      <w:numFmt w:val="bullet"/>
      <w:lvlText w:val="•"/>
      <w:lvlJc w:val="left"/>
      <w:pPr>
        <w:ind w:left="3677" w:hanging="360"/>
      </w:pPr>
      <w:rPr>
        <w:lang w:val="sl-SI" w:eastAsia="en-US" w:bidi="ar-SA"/>
      </w:rPr>
    </w:lvl>
    <w:lvl w:ilvl="5" w:tplc="9656C63C">
      <w:numFmt w:val="bullet"/>
      <w:lvlText w:val="•"/>
      <w:lvlJc w:val="left"/>
      <w:pPr>
        <w:ind w:left="4456" w:hanging="360"/>
      </w:pPr>
      <w:rPr>
        <w:lang w:val="sl-SI" w:eastAsia="en-US" w:bidi="ar-SA"/>
      </w:rPr>
    </w:lvl>
    <w:lvl w:ilvl="6" w:tplc="7CB2205A">
      <w:numFmt w:val="bullet"/>
      <w:lvlText w:val="•"/>
      <w:lvlJc w:val="left"/>
      <w:pPr>
        <w:ind w:left="5235" w:hanging="360"/>
      </w:pPr>
      <w:rPr>
        <w:lang w:val="sl-SI" w:eastAsia="en-US" w:bidi="ar-SA"/>
      </w:rPr>
    </w:lvl>
    <w:lvl w:ilvl="7" w:tplc="A78C2D96">
      <w:numFmt w:val="bullet"/>
      <w:lvlText w:val="•"/>
      <w:lvlJc w:val="left"/>
      <w:pPr>
        <w:ind w:left="6015" w:hanging="360"/>
      </w:pPr>
      <w:rPr>
        <w:lang w:val="sl-SI" w:eastAsia="en-US" w:bidi="ar-SA"/>
      </w:rPr>
    </w:lvl>
    <w:lvl w:ilvl="8" w:tplc="5A7CAAB8">
      <w:numFmt w:val="bullet"/>
      <w:lvlText w:val="•"/>
      <w:lvlJc w:val="left"/>
      <w:pPr>
        <w:ind w:left="6794" w:hanging="360"/>
      </w:pPr>
      <w:rPr>
        <w:lang w:val="sl-SI" w:eastAsia="en-US" w:bidi="ar-SA"/>
      </w:rPr>
    </w:lvl>
  </w:abstractNum>
  <w:abstractNum w:abstractNumId="3" w15:restartNumberingAfterBreak="0">
    <w:nsid w:val="55561945"/>
    <w:multiLevelType w:val="hybridMultilevel"/>
    <w:tmpl w:val="1FE89322"/>
    <w:lvl w:ilvl="0" w:tplc="EDA21852">
      <w:numFmt w:val="bullet"/>
      <w:lvlText w:val=""/>
      <w:lvlJc w:val="left"/>
      <w:pPr>
        <w:ind w:left="566" w:hanging="360"/>
      </w:pPr>
      <w:rPr>
        <w:rFonts w:ascii="Symbol" w:eastAsia="Symbol" w:hAnsi="Symbol" w:cs="Symbol" w:hint="default"/>
        <w:w w:val="100"/>
        <w:sz w:val="23"/>
        <w:szCs w:val="23"/>
        <w:lang w:val="sl-SI" w:eastAsia="en-US" w:bidi="ar-SA"/>
      </w:rPr>
    </w:lvl>
    <w:lvl w:ilvl="1" w:tplc="884654C8">
      <w:numFmt w:val="bullet"/>
      <w:lvlText w:val="•"/>
      <w:lvlJc w:val="left"/>
      <w:pPr>
        <w:ind w:left="1339" w:hanging="360"/>
      </w:pPr>
      <w:rPr>
        <w:lang w:val="sl-SI" w:eastAsia="en-US" w:bidi="ar-SA"/>
      </w:rPr>
    </w:lvl>
    <w:lvl w:ilvl="2" w:tplc="04023574">
      <w:numFmt w:val="bullet"/>
      <w:lvlText w:val="•"/>
      <w:lvlJc w:val="left"/>
      <w:pPr>
        <w:ind w:left="2118" w:hanging="360"/>
      </w:pPr>
      <w:rPr>
        <w:lang w:val="sl-SI" w:eastAsia="en-US" w:bidi="ar-SA"/>
      </w:rPr>
    </w:lvl>
    <w:lvl w:ilvl="3" w:tplc="2DD6EE0A">
      <w:numFmt w:val="bullet"/>
      <w:lvlText w:val="•"/>
      <w:lvlJc w:val="left"/>
      <w:pPr>
        <w:ind w:left="2897" w:hanging="360"/>
      </w:pPr>
      <w:rPr>
        <w:lang w:val="sl-SI" w:eastAsia="en-US" w:bidi="ar-SA"/>
      </w:rPr>
    </w:lvl>
    <w:lvl w:ilvl="4" w:tplc="BCA21902">
      <w:numFmt w:val="bullet"/>
      <w:lvlText w:val="•"/>
      <w:lvlJc w:val="left"/>
      <w:pPr>
        <w:ind w:left="3677" w:hanging="360"/>
      </w:pPr>
      <w:rPr>
        <w:lang w:val="sl-SI" w:eastAsia="en-US" w:bidi="ar-SA"/>
      </w:rPr>
    </w:lvl>
    <w:lvl w:ilvl="5" w:tplc="C9D45D40">
      <w:numFmt w:val="bullet"/>
      <w:lvlText w:val="•"/>
      <w:lvlJc w:val="left"/>
      <w:pPr>
        <w:ind w:left="4456" w:hanging="360"/>
      </w:pPr>
      <w:rPr>
        <w:lang w:val="sl-SI" w:eastAsia="en-US" w:bidi="ar-SA"/>
      </w:rPr>
    </w:lvl>
    <w:lvl w:ilvl="6" w:tplc="D1A08BA2">
      <w:numFmt w:val="bullet"/>
      <w:lvlText w:val="•"/>
      <w:lvlJc w:val="left"/>
      <w:pPr>
        <w:ind w:left="5235" w:hanging="360"/>
      </w:pPr>
      <w:rPr>
        <w:lang w:val="sl-SI" w:eastAsia="en-US" w:bidi="ar-SA"/>
      </w:rPr>
    </w:lvl>
    <w:lvl w:ilvl="7" w:tplc="65A4C50E">
      <w:numFmt w:val="bullet"/>
      <w:lvlText w:val="•"/>
      <w:lvlJc w:val="left"/>
      <w:pPr>
        <w:ind w:left="6015" w:hanging="360"/>
      </w:pPr>
      <w:rPr>
        <w:lang w:val="sl-SI" w:eastAsia="en-US" w:bidi="ar-SA"/>
      </w:rPr>
    </w:lvl>
    <w:lvl w:ilvl="8" w:tplc="1D90A0A4">
      <w:numFmt w:val="bullet"/>
      <w:lvlText w:val="•"/>
      <w:lvlJc w:val="left"/>
      <w:pPr>
        <w:ind w:left="6794" w:hanging="360"/>
      </w:pPr>
      <w:rPr>
        <w:lang w:val="sl-SI" w:eastAsia="en-US" w:bidi="ar-SA"/>
      </w:rPr>
    </w:lvl>
  </w:abstractNum>
  <w:abstractNum w:abstractNumId="4" w15:restartNumberingAfterBreak="0">
    <w:nsid w:val="75B15A75"/>
    <w:multiLevelType w:val="hybridMultilevel"/>
    <w:tmpl w:val="E6BEA0EC"/>
    <w:lvl w:ilvl="0" w:tplc="F4B219B0">
      <w:numFmt w:val="bullet"/>
      <w:lvlText w:val=""/>
      <w:lvlJc w:val="left"/>
      <w:pPr>
        <w:ind w:left="566" w:hanging="360"/>
      </w:pPr>
      <w:rPr>
        <w:rFonts w:ascii="Symbol" w:eastAsia="Symbol" w:hAnsi="Symbol" w:cs="Symbol" w:hint="default"/>
        <w:w w:val="100"/>
        <w:sz w:val="23"/>
        <w:szCs w:val="23"/>
        <w:lang w:val="sl-SI" w:eastAsia="en-US" w:bidi="ar-SA"/>
      </w:rPr>
    </w:lvl>
    <w:lvl w:ilvl="1" w:tplc="D8A60C90">
      <w:numFmt w:val="bullet"/>
      <w:lvlText w:val="•"/>
      <w:lvlJc w:val="left"/>
      <w:pPr>
        <w:ind w:left="1339" w:hanging="360"/>
      </w:pPr>
      <w:rPr>
        <w:lang w:val="sl-SI" w:eastAsia="en-US" w:bidi="ar-SA"/>
      </w:rPr>
    </w:lvl>
    <w:lvl w:ilvl="2" w:tplc="46302DDC">
      <w:numFmt w:val="bullet"/>
      <w:lvlText w:val="•"/>
      <w:lvlJc w:val="left"/>
      <w:pPr>
        <w:ind w:left="2118" w:hanging="360"/>
      </w:pPr>
      <w:rPr>
        <w:lang w:val="sl-SI" w:eastAsia="en-US" w:bidi="ar-SA"/>
      </w:rPr>
    </w:lvl>
    <w:lvl w:ilvl="3" w:tplc="AD9CE248">
      <w:numFmt w:val="bullet"/>
      <w:lvlText w:val="•"/>
      <w:lvlJc w:val="left"/>
      <w:pPr>
        <w:ind w:left="2897" w:hanging="360"/>
      </w:pPr>
      <w:rPr>
        <w:lang w:val="sl-SI" w:eastAsia="en-US" w:bidi="ar-SA"/>
      </w:rPr>
    </w:lvl>
    <w:lvl w:ilvl="4" w:tplc="94B2E5AE">
      <w:numFmt w:val="bullet"/>
      <w:lvlText w:val="•"/>
      <w:lvlJc w:val="left"/>
      <w:pPr>
        <w:ind w:left="3677" w:hanging="360"/>
      </w:pPr>
      <w:rPr>
        <w:lang w:val="sl-SI" w:eastAsia="en-US" w:bidi="ar-SA"/>
      </w:rPr>
    </w:lvl>
    <w:lvl w:ilvl="5" w:tplc="E5A6A7E8">
      <w:numFmt w:val="bullet"/>
      <w:lvlText w:val="•"/>
      <w:lvlJc w:val="left"/>
      <w:pPr>
        <w:ind w:left="4456" w:hanging="360"/>
      </w:pPr>
      <w:rPr>
        <w:lang w:val="sl-SI" w:eastAsia="en-US" w:bidi="ar-SA"/>
      </w:rPr>
    </w:lvl>
    <w:lvl w:ilvl="6" w:tplc="FB242574">
      <w:numFmt w:val="bullet"/>
      <w:lvlText w:val="•"/>
      <w:lvlJc w:val="left"/>
      <w:pPr>
        <w:ind w:left="5235" w:hanging="360"/>
      </w:pPr>
      <w:rPr>
        <w:lang w:val="sl-SI" w:eastAsia="en-US" w:bidi="ar-SA"/>
      </w:rPr>
    </w:lvl>
    <w:lvl w:ilvl="7" w:tplc="474EDAC8">
      <w:numFmt w:val="bullet"/>
      <w:lvlText w:val="•"/>
      <w:lvlJc w:val="left"/>
      <w:pPr>
        <w:ind w:left="6015" w:hanging="360"/>
      </w:pPr>
      <w:rPr>
        <w:lang w:val="sl-SI" w:eastAsia="en-US" w:bidi="ar-SA"/>
      </w:rPr>
    </w:lvl>
    <w:lvl w:ilvl="8" w:tplc="CA50D9E8">
      <w:numFmt w:val="bullet"/>
      <w:lvlText w:val="•"/>
      <w:lvlJc w:val="left"/>
      <w:pPr>
        <w:ind w:left="6794" w:hanging="360"/>
      </w:pPr>
      <w:rPr>
        <w:lang w:val="sl-SI" w:eastAsia="en-US" w:bidi="ar-SA"/>
      </w:rPr>
    </w:lvl>
  </w:abstractNum>
  <w:num w:numId="1" w16cid:durableId="1602369497">
    <w:abstractNumId w:val="1"/>
  </w:num>
  <w:num w:numId="2" w16cid:durableId="1117943385">
    <w:abstractNumId w:val="3"/>
  </w:num>
  <w:num w:numId="3" w16cid:durableId="227229892">
    <w:abstractNumId w:val="0"/>
  </w:num>
  <w:num w:numId="4" w16cid:durableId="1558468588">
    <w:abstractNumId w:val="4"/>
  </w:num>
  <w:num w:numId="5" w16cid:durableId="95258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57"/>
    <w:rsid w:val="0014497B"/>
    <w:rsid w:val="001F1757"/>
    <w:rsid w:val="00572F19"/>
    <w:rsid w:val="007B08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0F92"/>
  <w15:chartTrackingRefBased/>
  <w15:docId w15:val="{7436D657-AB8D-4397-9766-1F1CEC0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175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1F1757"/>
    <w:pPr>
      <w:jc w:val="center"/>
    </w:pPr>
    <w:rPr>
      <w:b/>
      <w:bCs/>
      <w:sz w:val="28"/>
      <w:u w:val="single"/>
    </w:rPr>
  </w:style>
  <w:style w:type="character" w:customStyle="1" w:styleId="TelobesedilaZnak">
    <w:name w:val="Telo besedila Znak"/>
    <w:basedOn w:val="Privzetapisavaodstavka"/>
    <w:link w:val="Telobesedila"/>
    <w:semiHidden/>
    <w:rsid w:val="001F1757"/>
    <w:rPr>
      <w:rFonts w:ascii="Times New Roman" w:eastAsia="Times New Roman" w:hAnsi="Times New Roman" w:cs="Times New Roman"/>
      <w:b/>
      <w:bCs/>
      <w:sz w:val="28"/>
      <w:szCs w:val="24"/>
      <w:u w:val="single"/>
      <w:lang w:eastAsia="sl-SI"/>
    </w:rPr>
  </w:style>
  <w:style w:type="paragraph" w:customStyle="1" w:styleId="TableParagraph">
    <w:name w:val="Table Paragraph"/>
    <w:basedOn w:val="Navaden"/>
    <w:uiPriority w:val="1"/>
    <w:qFormat/>
    <w:rsid w:val="001F1757"/>
    <w:pPr>
      <w:widowControl w:val="0"/>
      <w:autoSpaceDE w:val="0"/>
      <w:autoSpaceDN w:val="0"/>
      <w:ind w:left="107"/>
    </w:pPr>
    <w:rPr>
      <w:rFonts w:ascii="Arial" w:eastAsia="Arial" w:hAnsi="Arial" w:cs="Arial"/>
      <w:sz w:val="22"/>
      <w:szCs w:val="22"/>
      <w:lang w:eastAsia="en-US"/>
    </w:rPr>
  </w:style>
  <w:style w:type="table" w:styleId="Tabelamrea">
    <w:name w:val="Table Grid"/>
    <w:basedOn w:val="Navadnatabela"/>
    <w:rsid w:val="001F17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12507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Petra Permozer</cp:lastModifiedBy>
  <cp:revision>2</cp:revision>
  <dcterms:created xsi:type="dcterms:W3CDTF">2022-09-22T16:28:00Z</dcterms:created>
  <dcterms:modified xsi:type="dcterms:W3CDTF">2022-09-22T16:28:00Z</dcterms:modified>
</cp:coreProperties>
</file>